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433D0E" w14:textId="2081AC55" w:rsidR="00E01B45" w:rsidRPr="00B22463" w:rsidRDefault="00E01B45" w:rsidP="00C65A0E">
      <w:pPr>
        <w:spacing w:line="260" w:lineRule="exact"/>
        <w:rPr>
          <w:rFonts w:ascii="Arial" w:hAnsi="Arial" w:cs="Arial"/>
          <w:sz w:val="18"/>
          <w:szCs w:val="18"/>
        </w:rPr>
      </w:pPr>
    </w:p>
    <w:p w14:paraId="09119EAE" w14:textId="77777777" w:rsidR="00C65A0E" w:rsidRPr="00B22463" w:rsidRDefault="00C65A0E" w:rsidP="00C65A0E">
      <w:pPr>
        <w:spacing w:before="120" w:line="276" w:lineRule="auto"/>
        <w:jc w:val="center"/>
        <w:rPr>
          <w:rFonts w:ascii="Arial" w:hAnsi="Arial" w:cs="Arial"/>
          <w:b/>
          <w:bCs/>
          <w:color w:val="005CA8" w:themeColor="background1"/>
          <w:sz w:val="18"/>
          <w:szCs w:val="18"/>
        </w:rPr>
      </w:pPr>
      <w:r w:rsidRPr="00B22463">
        <w:rPr>
          <w:rFonts w:ascii="Arial" w:hAnsi="Arial" w:cs="Arial"/>
          <w:b/>
          <w:bCs/>
          <w:color w:val="005CA8" w:themeColor="background1"/>
          <w:sz w:val="18"/>
          <w:szCs w:val="18"/>
        </w:rPr>
        <w:t>SISTEMA DINAMICO DI ACQUISIZIONE PER LA FORNITURA DI EQUIPMENT STANDARD PER LABORATORI (GLE – GENERAL LAB EQUIPMENT)</w:t>
      </w:r>
    </w:p>
    <w:p w14:paraId="04013921" w14:textId="77777777" w:rsidR="00C65A0E" w:rsidRPr="00B22463" w:rsidRDefault="00C65A0E" w:rsidP="00C65A0E">
      <w:pPr>
        <w:spacing w:before="120" w:line="276" w:lineRule="auto"/>
        <w:jc w:val="center"/>
        <w:rPr>
          <w:rFonts w:ascii="Arial" w:hAnsi="Arial" w:cs="Arial"/>
          <w:b/>
          <w:bCs/>
          <w:color w:val="005CA8" w:themeColor="background1"/>
          <w:sz w:val="18"/>
          <w:szCs w:val="18"/>
        </w:rPr>
      </w:pPr>
      <w:r w:rsidRPr="00B22463">
        <w:rPr>
          <w:rFonts w:ascii="Arial" w:hAnsi="Arial" w:cs="Arial"/>
          <w:b/>
          <w:bCs/>
          <w:color w:val="005CA8" w:themeColor="background1"/>
          <w:sz w:val="18"/>
          <w:szCs w:val="18"/>
        </w:rPr>
        <w:t>CAPITOLATO TECNICO</w:t>
      </w:r>
    </w:p>
    <w:p w14:paraId="2C0C66BC" w14:textId="77777777" w:rsidR="00C65A0E" w:rsidRPr="00B22463" w:rsidRDefault="00C65A0E" w:rsidP="00C65A0E">
      <w:pPr>
        <w:spacing w:before="120" w:line="276" w:lineRule="auto"/>
        <w:rPr>
          <w:rFonts w:ascii="Arial" w:hAnsi="Arial" w:cs="Arial"/>
          <w:b/>
          <w:bCs/>
          <w:color w:val="005CA8" w:themeColor="background1"/>
          <w:sz w:val="18"/>
          <w:szCs w:val="18"/>
        </w:rPr>
      </w:pPr>
    </w:p>
    <w:p w14:paraId="3DF95824" w14:textId="7FE9FBA3" w:rsidR="00C65A0E" w:rsidRDefault="00C65A0E" w:rsidP="00C65A0E">
      <w:pPr>
        <w:spacing w:before="120" w:line="276" w:lineRule="auto"/>
        <w:rPr>
          <w:rFonts w:ascii="Arial" w:hAnsi="Arial" w:cs="Arial"/>
          <w:b/>
          <w:bCs/>
          <w:color w:val="005CA8" w:themeColor="background1"/>
          <w:sz w:val="18"/>
          <w:szCs w:val="18"/>
        </w:rPr>
      </w:pPr>
      <w:r w:rsidRPr="00B22463">
        <w:rPr>
          <w:rFonts w:ascii="Arial" w:hAnsi="Arial" w:cs="Arial"/>
          <w:b/>
          <w:bCs/>
          <w:color w:val="005CA8" w:themeColor="background1"/>
          <w:sz w:val="18"/>
          <w:szCs w:val="18"/>
        </w:rPr>
        <w:t>Procedura:</w:t>
      </w:r>
      <w:r w:rsidR="00EE4F90" w:rsidRPr="00EE4F90">
        <w:t xml:space="preserve"> </w:t>
      </w:r>
      <w:r w:rsidR="00EE4F90" w:rsidRPr="00EE4F90">
        <w:rPr>
          <w:rFonts w:ascii="Arial" w:hAnsi="Arial" w:cs="Arial"/>
          <w:b/>
          <w:bCs/>
          <w:color w:val="005CA8" w:themeColor="background1"/>
          <w:sz w:val="18"/>
          <w:szCs w:val="18"/>
        </w:rPr>
        <w:t>HT_2021_084_SDA_AS_1</w:t>
      </w:r>
    </w:p>
    <w:p w14:paraId="4E679214" w14:textId="1ED68FF4" w:rsidR="00EE4F90" w:rsidRPr="00B22463" w:rsidRDefault="00EE4F90" w:rsidP="00C65A0E">
      <w:pPr>
        <w:spacing w:before="120" w:line="276" w:lineRule="auto"/>
        <w:rPr>
          <w:rFonts w:ascii="Arial" w:hAnsi="Arial" w:cs="Arial"/>
          <w:b/>
          <w:bCs/>
          <w:color w:val="005CA8" w:themeColor="background1"/>
          <w:sz w:val="18"/>
          <w:szCs w:val="18"/>
        </w:rPr>
      </w:pPr>
      <w:r>
        <w:rPr>
          <w:rFonts w:ascii="Arial" w:hAnsi="Arial" w:cs="Arial"/>
          <w:b/>
          <w:bCs/>
          <w:color w:val="005CA8" w:themeColor="background1"/>
          <w:sz w:val="18"/>
          <w:szCs w:val="18"/>
        </w:rPr>
        <w:t>Lotto 2</w:t>
      </w:r>
    </w:p>
    <w:p w14:paraId="6F6B6BB5" w14:textId="77777777" w:rsidR="00C65A0E" w:rsidRPr="00B22463" w:rsidRDefault="00C65A0E">
      <w:pPr>
        <w:rPr>
          <w:rFonts w:ascii="Arial" w:hAnsi="Arial" w:cs="Arial"/>
          <w:b/>
          <w:bCs/>
          <w:color w:val="005CA8" w:themeColor="background1"/>
          <w:sz w:val="18"/>
          <w:szCs w:val="18"/>
        </w:rPr>
      </w:pPr>
      <w:r w:rsidRPr="00B22463">
        <w:rPr>
          <w:rFonts w:ascii="Arial" w:hAnsi="Arial" w:cs="Arial"/>
          <w:b/>
          <w:bCs/>
          <w:color w:val="005CA8" w:themeColor="background1"/>
          <w:sz w:val="18"/>
          <w:szCs w:val="18"/>
        </w:rPr>
        <w:br w:type="page"/>
      </w:r>
    </w:p>
    <w:p w14:paraId="378A1089" w14:textId="48459CDF" w:rsidR="00137DF7" w:rsidRPr="00B22463" w:rsidRDefault="00137DF7" w:rsidP="00C65A0E">
      <w:pPr>
        <w:rPr>
          <w:rFonts w:ascii="Arial" w:hAnsi="Arial" w:cs="Arial"/>
          <w:sz w:val="18"/>
          <w:szCs w:val="18"/>
        </w:rPr>
      </w:pPr>
    </w:p>
    <w:p w14:paraId="319FF0A1" w14:textId="5FDF0D41" w:rsidR="00C65A0E" w:rsidRPr="00B22463" w:rsidRDefault="00C65A0E" w:rsidP="00C65A0E">
      <w:pPr>
        <w:rPr>
          <w:rFonts w:ascii="Arial" w:hAnsi="Arial" w:cs="Arial"/>
          <w:sz w:val="18"/>
          <w:szCs w:val="18"/>
        </w:rPr>
      </w:pPr>
    </w:p>
    <w:p w14:paraId="54CB8F58" w14:textId="2047117E" w:rsidR="00C65A0E" w:rsidRPr="008A174B" w:rsidRDefault="00C65A0E" w:rsidP="00C65A0E">
      <w:pPr>
        <w:pStyle w:val="Paragrafoelenco"/>
        <w:ind w:left="360"/>
        <w:rPr>
          <w:rStyle w:val="Riferimentointenso"/>
          <w:rFonts w:ascii="Arial" w:hAnsi="Arial" w:cs="Arial"/>
          <w:sz w:val="18"/>
          <w:szCs w:val="18"/>
          <w:lang w:val="it-IT"/>
        </w:rPr>
      </w:pPr>
    </w:p>
    <w:tbl>
      <w:tblPr>
        <w:tblStyle w:val="Grigliatabella"/>
        <w:tblW w:w="0" w:type="auto"/>
        <w:tblInd w:w="360" w:type="dxa"/>
        <w:tblLook w:val="04A0" w:firstRow="1" w:lastRow="0" w:firstColumn="1" w:lastColumn="0" w:noHBand="0" w:noVBand="1"/>
      </w:tblPr>
      <w:tblGrid>
        <w:gridCol w:w="4631"/>
        <w:gridCol w:w="4631"/>
      </w:tblGrid>
      <w:tr w:rsidR="00C65A0E" w:rsidRPr="00B22463" w14:paraId="4801114D" w14:textId="77777777" w:rsidTr="79F0EDBB">
        <w:tc>
          <w:tcPr>
            <w:tcW w:w="4631" w:type="dxa"/>
            <w:shd w:val="clear" w:color="auto" w:fill="005CA8" w:themeFill="accent1"/>
          </w:tcPr>
          <w:p w14:paraId="5B142CA5" w14:textId="40E48E58" w:rsidR="00C65A0E" w:rsidRPr="00B22463" w:rsidRDefault="00C65A0E" w:rsidP="00C65A0E">
            <w:pPr>
              <w:pStyle w:val="Paragrafoelenco"/>
              <w:ind w:left="0"/>
              <w:rPr>
                <w:rFonts w:ascii="Arial" w:hAnsi="Arial" w:cs="Arial"/>
                <w:b/>
                <w:bCs/>
                <w:smallCaps/>
                <w:color w:val="FFFFFF" w:themeColor="text1"/>
                <w:spacing w:val="5"/>
                <w:sz w:val="18"/>
                <w:szCs w:val="18"/>
              </w:rPr>
            </w:pPr>
            <w:r w:rsidRPr="00B22463">
              <w:rPr>
                <w:rFonts w:ascii="Arial" w:hAnsi="Arial" w:cs="Arial"/>
                <w:b/>
                <w:bCs/>
                <w:smallCaps/>
                <w:color w:val="FFFFFF" w:themeColor="text1"/>
                <w:spacing w:val="5"/>
                <w:sz w:val="18"/>
                <w:szCs w:val="18"/>
              </w:rPr>
              <w:t>ITEM</w:t>
            </w:r>
          </w:p>
        </w:tc>
        <w:tc>
          <w:tcPr>
            <w:tcW w:w="4631" w:type="dxa"/>
            <w:shd w:val="clear" w:color="auto" w:fill="005CA8" w:themeFill="accent1"/>
          </w:tcPr>
          <w:p w14:paraId="300196C0" w14:textId="68D6B984" w:rsidR="00C65A0E" w:rsidRPr="00B22463" w:rsidRDefault="00C65A0E" w:rsidP="00C65A0E">
            <w:pPr>
              <w:pStyle w:val="Paragrafoelenco"/>
              <w:ind w:left="0"/>
              <w:rPr>
                <w:rFonts w:ascii="Arial" w:hAnsi="Arial" w:cs="Arial"/>
                <w:b/>
                <w:bCs/>
                <w:smallCaps/>
                <w:color w:val="FFFFFF" w:themeColor="text1"/>
                <w:spacing w:val="5"/>
                <w:sz w:val="18"/>
                <w:szCs w:val="18"/>
              </w:rPr>
            </w:pPr>
            <w:r w:rsidRPr="00B22463">
              <w:rPr>
                <w:rFonts w:ascii="Arial" w:hAnsi="Arial" w:cs="Arial"/>
                <w:b/>
                <w:bCs/>
                <w:smallCaps/>
                <w:color w:val="FFFFFF" w:themeColor="text1"/>
                <w:spacing w:val="5"/>
                <w:sz w:val="18"/>
                <w:szCs w:val="18"/>
              </w:rPr>
              <w:t>QU</w:t>
            </w:r>
            <w:r w:rsidR="00920FC1">
              <w:rPr>
                <w:rFonts w:ascii="Arial" w:hAnsi="Arial" w:cs="Arial"/>
                <w:b/>
                <w:bCs/>
                <w:smallCaps/>
                <w:color w:val="FFFFFF" w:themeColor="text1"/>
                <w:spacing w:val="5"/>
                <w:sz w:val="18"/>
                <w:szCs w:val="18"/>
              </w:rPr>
              <w:t>A</w:t>
            </w:r>
            <w:r w:rsidRPr="00B22463">
              <w:rPr>
                <w:rFonts w:ascii="Arial" w:hAnsi="Arial" w:cs="Arial"/>
                <w:b/>
                <w:bCs/>
                <w:smallCaps/>
                <w:color w:val="FFFFFF" w:themeColor="text1"/>
                <w:spacing w:val="5"/>
                <w:sz w:val="18"/>
                <w:szCs w:val="18"/>
              </w:rPr>
              <w:t>NTITA’</w:t>
            </w:r>
          </w:p>
        </w:tc>
      </w:tr>
      <w:tr w:rsidR="00C65A0E" w:rsidRPr="00B22463" w14:paraId="2B460571" w14:textId="77777777" w:rsidTr="79F0EDBB">
        <w:tc>
          <w:tcPr>
            <w:tcW w:w="4631" w:type="dxa"/>
          </w:tcPr>
          <w:p w14:paraId="1B000855" w14:textId="4E435455" w:rsidR="00C65A0E" w:rsidRPr="00B22463" w:rsidRDefault="00F91F4D" w:rsidP="00F91F4D">
            <w:pPr>
              <w:pStyle w:val="Paragrafoelenco"/>
              <w:tabs>
                <w:tab w:val="left" w:pos="1452"/>
              </w:tabs>
              <w:ind w:left="0"/>
              <w:rPr>
                <w:rFonts w:ascii="Arial" w:hAnsi="Arial" w:cs="Arial"/>
                <w:b/>
                <w:bCs/>
                <w:smallCaps/>
                <w:color w:val="005CA8" w:themeColor="accent1"/>
                <w:spacing w:val="5"/>
                <w:sz w:val="18"/>
                <w:szCs w:val="18"/>
              </w:rPr>
            </w:pPr>
            <w:proofErr w:type="spellStart"/>
            <w:r w:rsidRPr="00F91F4D">
              <w:rPr>
                <w:rFonts w:ascii="Arial" w:hAnsi="Arial" w:cs="Arial"/>
                <w:b/>
                <w:bCs/>
                <w:smallCaps/>
                <w:color w:val="005CA8" w:themeColor="accent1"/>
                <w:spacing w:val="5"/>
                <w:sz w:val="18"/>
                <w:szCs w:val="18"/>
              </w:rPr>
              <w:t>Congelatore</w:t>
            </w:r>
            <w:proofErr w:type="spellEnd"/>
            <w:r w:rsidRPr="00F91F4D">
              <w:rPr>
                <w:rFonts w:ascii="Arial" w:hAnsi="Arial" w:cs="Arial"/>
                <w:b/>
                <w:bCs/>
                <w:smallCaps/>
                <w:color w:val="005CA8" w:themeColor="accent1"/>
                <w:spacing w:val="5"/>
                <w:sz w:val="18"/>
                <w:szCs w:val="18"/>
              </w:rPr>
              <w:t xml:space="preserve"> (-)20°C </w:t>
            </w:r>
            <w:proofErr w:type="spellStart"/>
            <w:r w:rsidRPr="00F91F4D">
              <w:rPr>
                <w:rFonts w:ascii="Arial" w:hAnsi="Arial" w:cs="Arial"/>
                <w:b/>
                <w:bCs/>
                <w:smallCaps/>
                <w:color w:val="005CA8" w:themeColor="accent1"/>
                <w:spacing w:val="5"/>
                <w:sz w:val="18"/>
                <w:szCs w:val="18"/>
              </w:rPr>
              <w:t>sottobanco</w:t>
            </w:r>
            <w:proofErr w:type="spellEnd"/>
          </w:p>
        </w:tc>
        <w:tc>
          <w:tcPr>
            <w:tcW w:w="4631" w:type="dxa"/>
          </w:tcPr>
          <w:p w14:paraId="02F9267C" w14:textId="14B84996" w:rsidR="00C65A0E" w:rsidRPr="00B22463" w:rsidRDefault="00F91F4D" w:rsidP="00C65A0E">
            <w:pPr>
              <w:pStyle w:val="Paragrafoelenco"/>
              <w:ind w:left="0"/>
              <w:rPr>
                <w:rFonts w:ascii="Arial" w:hAnsi="Arial" w:cs="Arial"/>
                <w:b/>
                <w:bCs/>
                <w:smallCaps/>
                <w:color w:val="005CA8" w:themeColor="accent1"/>
                <w:spacing w:val="5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mallCaps/>
                <w:color w:val="005CA8" w:themeColor="accent1"/>
                <w:spacing w:val="5"/>
                <w:sz w:val="18"/>
                <w:szCs w:val="18"/>
              </w:rPr>
              <w:t>26</w:t>
            </w:r>
          </w:p>
        </w:tc>
      </w:tr>
      <w:tr w:rsidR="00C65A0E" w:rsidRPr="00B22463" w14:paraId="70B0FB67" w14:textId="77777777" w:rsidTr="79F0EDBB">
        <w:tc>
          <w:tcPr>
            <w:tcW w:w="9262" w:type="dxa"/>
            <w:gridSpan w:val="2"/>
            <w:shd w:val="clear" w:color="auto" w:fill="E6E6E6" w:themeFill="text2"/>
          </w:tcPr>
          <w:p w14:paraId="1F1B2D99" w14:textId="75831544" w:rsidR="00C65A0E" w:rsidRPr="00B22463" w:rsidRDefault="00C65A0E" w:rsidP="00C65A0E">
            <w:pPr>
              <w:pStyle w:val="Paragrafoelenco"/>
              <w:ind w:left="0"/>
              <w:rPr>
                <w:rFonts w:ascii="Arial" w:hAnsi="Arial" w:cs="Arial"/>
                <w:b/>
                <w:bCs/>
                <w:smallCaps/>
                <w:color w:val="005CA8" w:themeColor="accent1"/>
                <w:spacing w:val="5"/>
                <w:sz w:val="18"/>
                <w:szCs w:val="18"/>
              </w:rPr>
            </w:pPr>
            <w:r w:rsidRPr="00B22463">
              <w:rPr>
                <w:rFonts w:ascii="Arial" w:hAnsi="Arial" w:cs="Arial"/>
                <w:b/>
                <w:bCs/>
                <w:smallCaps/>
                <w:spacing w:val="5"/>
                <w:sz w:val="18"/>
                <w:szCs w:val="18"/>
              </w:rPr>
              <w:t>CARATTERISTICHE TECNICHE</w:t>
            </w:r>
          </w:p>
        </w:tc>
      </w:tr>
      <w:tr w:rsidR="00C65A0E" w:rsidRPr="00B22463" w14:paraId="6F287974" w14:textId="77777777" w:rsidTr="79F0EDBB">
        <w:tc>
          <w:tcPr>
            <w:tcW w:w="9262" w:type="dxa"/>
            <w:gridSpan w:val="2"/>
          </w:tcPr>
          <w:p w14:paraId="3D6141E9" w14:textId="77777777" w:rsidR="00050FE1" w:rsidRPr="00C53680" w:rsidRDefault="00050FE1" w:rsidP="1BE220BC">
            <w:pPr>
              <w:pStyle w:val="Paragrafoelenco"/>
              <w:numPr>
                <w:ilvl w:val="0"/>
                <w:numId w:val="3"/>
              </w:numPr>
              <w:jc w:val="both"/>
              <w:rPr>
                <w:rFonts w:eastAsiaTheme="minorEastAsia"/>
              </w:rPr>
            </w:pPr>
            <w:r w:rsidRPr="002C481D">
              <w:rPr>
                <w:rFonts w:ascii="Arial" w:hAnsi="Arial" w:cs="Arial"/>
                <w:lang w:val="it-IT"/>
              </w:rPr>
              <w:t xml:space="preserve">Congelatore da Sottobanco-Antideflagrante per laboratorio. Sistema di raffreddamento statico. Pareti laterali in acciaio inox e vano contenitore interno in acciaio ricoperto con polistirene bianco atossico. </w:t>
            </w:r>
            <w:r w:rsidRPr="1BE220BC">
              <w:rPr>
                <w:rFonts w:ascii="Arial" w:hAnsi="Arial" w:cs="Arial"/>
              </w:rPr>
              <w:t xml:space="preserve">Porte </w:t>
            </w:r>
            <w:proofErr w:type="spellStart"/>
            <w:r w:rsidRPr="1BE220BC">
              <w:rPr>
                <w:rFonts w:ascii="Arial" w:hAnsi="Arial" w:cs="Arial"/>
              </w:rPr>
              <w:t>reversibili</w:t>
            </w:r>
            <w:proofErr w:type="spellEnd"/>
            <w:r w:rsidRPr="1BE220BC">
              <w:rPr>
                <w:rFonts w:ascii="Arial" w:hAnsi="Arial" w:cs="Arial"/>
              </w:rPr>
              <w:t xml:space="preserve">, </w:t>
            </w:r>
            <w:proofErr w:type="spellStart"/>
            <w:r w:rsidRPr="1BE220BC">
              <w:rPr>
                <w:rFonts w:ascii="Arial" w:hAnsi="Arial" w:cs="Arial"/>
              </w:rPr>
              <w:t>serratura</w:t>
            </w:r>
            <w:proofErr w:type="spellEnd"/>
            <w:r w:rsidRPr="1BE220BC">
              <w:rPr>
                <w:rFonts w:ascii="Arial" w:hAnsi="Arial" w:cs="Arial"/>
              </w:rPr>
              <w:t xml:space="preserve"> </w:t>
            </w:r>
            <w:proofErr w:type="spellStart"/>
            <w:r w:rsidRPr="1BE220BC">
              <w:rPr>
                <w:rFonts w:ascii="Arial" w:hAnsi="Arial" w:cs="Arial"/>
              </w:rPr>
              <w:t>disponibile</w:t>
            </w:r>
            <w:proofErr w:type="spellEnd"/>
            <w:r w:rsidRPr="1BE220BC">
              <w:rPr>
                <w:rFonts w:ascii="Arial" w:hAnsi="Arial" w:cs="Arial"/>
              </w:rPr>
              <w:t xml:space="preserve">.  </w:t>
            </w:r>
          </w:p>
          <w:p w14:paraId="572A4FCD" w14:textId="77777777" w:rsidR="00050FE1" w:rsidRPr="00C53680" w:rsidRDefault="00050FE1" w:rsidP="1BE220BC">
            <w:pPr>
              <w:pStyle w:val="Paragrafoelenco"/>
              <w:numPr>
                <w:ilvl w:val="0"/>
                <w:numId w:val="3"/>
              </w:numPr>
              <w:rPr>
                <w:rFonts w:eastAsiaTheme="minorEastAsia"/>
              </w:rPr>
            </w:pPr>
            <w:proofErr w:type="spellStart"/>
            <w:r w:rsidRPr="1BE220BC">
              <w:rPr>
                <w:rFonts w:ascii="Arial" w:hAnsi="Arial" w:cs="Arial"/>
              </w:rPr>
              <w:t>Sbrinamento</w:t>
            </w:r>
            <w:proofErr w:type="spellEnd"/>
            <w:r w:rsidRPr="1BE220BC">
              <w:rPr>
                <w:rFonts w:ascii="Arial" w:hAnsi="Arial" w:cs="Arial"/>
              </w:rPr>
              <w:t xml:space="preserve"> </w:t>
            </w:r>
            <w:proofErr w:type="spellStart"/>
            <w:r w:rsidRPr="1BE220BC">
              <w:rPr>
                <w:rFonts w:ascii="Arial" w:hAnsi="Arial" w:cs="Arial"/>
              </w:rPr>
              <w:t>manuale</w:t>
            </w:r>
            <w:proofErr w:type="spellEnd"/>
            <w:r w:rsidRPr="1BE220BC">
              <w:rPr>
                <w:rFonts w:ascii="Arial" w:hAnsi="Arial" w:cs="Arial"/>
              </w:rPr>
              <w:t xml:space="preserve">. </w:t>
            </w:r>
            <w:proofErr w:type="spellStart"/>
            <w:r w:rsidRPr="1BE220BC">
              <w:rPr>
                <w:rFonts w:ascii="Arial" w:hAnsi="Arial" w:cs="Arial"/>
              </w:rPr>
              <w:t>Superfici</w:t>
            </w:r>
            <w:proofErr w:type="spellEnd"/>
            <w:r w:rsidRPr="1BE220BC">
              <w:rPr>
                <w:rFonts w:ascii="Arial" w:hAnsi="Arial" w:cs="Arial"/>
              </w:rPr>
              <w:t xml:space="preserve"> </w:t>
            </w:r>
            <w:proofErr w:type="spellStart"/>
            <w:r w:rsidRPr="1BE220BC">
              <w:rPr>
                <w:rFonts w:ascii="Arial" w:hAnsi="Arial" w:cs="Arial"/>
              </w:rPr>
              <w:t>facilmente</w:t>
            </w:r>
            <w:proofErr w:type="spellEnd"/>
            <w:r w:rsidRPr="1BE220BC">
              <w:rPr>
                <w:rFonts w:ascii="Arial" w:hAnsi="Arial" w:cs="Arial"/>
              </w:rPr>
              <w:t xml:space="preserve"> </w:t>
            </w:r>
            <w:proofErr w:type="spellStart"/>
            <w:r w:rsidRPr="1BE220BC">
              <w:rPr>
                <w:rFonts w:ascii="Arial" w:hAnsi="Arial" w:cs="Arial"/>
              </w:rPr>
              <w:t>sanificanbili</w:t>
            </w:r>
            <w:proofErr w:type="spellEnd"/>
          </w:p>
          <w:p w14:paraId="0D44423E" w14:textId="77777777" w:rsidR="00050FE1" w:rsidRPr="002C481D" w:rsidRDefault="00050FE1" w:rsidP="1BE220BC">
            <w:pPr>
              <w:pStyle w:val="Paragrafoelenco"/>
              <w:numPr>
                <w:ilvl w:val="0"/>
                <w:numId w:val="3"/>
              </w:numPr>
              <w:rPr>
                <w:rFonts w:eastAsiaTheme="minorEastAsia"/>
                <w:lang w:val="it-IT"/>
              </w:rPr>
            </w:pPr>
            <w:r w:rsidRPr="002C481D">
              <w:rPr>
                <w:rFonts w:ascii="Arial" w:hAnsi="Arial" w:cs="Arial"/>
                <w:lang w:val="it-IT"/>
              </w:rPr>
              <w:t>Display Digitale esterno, grande e ben illuminato.</w:t>
            </w:r>
          </w:p>
          <w:p w14:paraId="0EAE050A" w14:textId="77777777" w:rsidR="00050FE1" w:rsidRPr="00C53680" w:rsidRDefault="00050FE1" w:rsidP="1BE220BC">
            <w:pPr>
              <w:pStyle w:val="Paragrafoelenco"/>
              <w:numPr>
                <w:ilvl w:val="0"/>
                <w:numId w:val="3"/>
              </w:numPr>
              <w:rPr>
                <w:rFonts w:eastAsiaTheme="minorEastAsia"/>
              </w:rPr>
            </w:pPr>
            <w:proofErr w:type="spellStart"/>
            <w:r w:rsidRPr="1BE220BC">
              <w:rPr>
                <w:rFonts w:ascii="Arial" w:hAnsi="Arial" w:cs="Arial"/>
              </w:rPr>
              <w:t>Livello</w:t>
            </w:r>
            <w:proofErr w:type="spellEnd"/>
            <w:r w:rsidRPr="1BE220BC">
              <w:rPr>
                <w:rFonts w:ascii="Arial" w:hAnsi="Arial" w:cs="Arial"/>
              </w:rPr>
              <w:t xml:space="preserve"> di </w:t>
            </w:r>
            <w:proofErr w:type="spellStart"/>
            <w:r w:rsidRPr="1BE220BC">
              <w:rPr>
                <w:rFonts w:ascii="Arial" w:hAnsi="Arial" w:cs="Arial"/>
              </w:rPr>
              <w:t>rumorosità</w:t>
            </w:r>
            <w:proofErr w:type="spellEnd"/>
            <w:r w:rsidRPr="1BE220BC">
              <w:rPr>
                <w:rFonts w:ascii="Arial" w:hAnsi="Arial" w:cs="Arial"/>
              </w:rPr>
              <w:t xml:space="preserve"> 45dB circa </w:t>
            </w:r>
          </w:p>
          <w:p w14:paraId="4504132B" w14:textId="77777777" w:rsidR="00050FE1" w:rsidRPr="002C481D" w:rsidRDefault="00050FE1" w:rsidP="1BE220BC">
            <w:pPr>
              <w:pStyle w:val="Paragrafoelenco"/>
              <w:numPr>
                <w:ilvl w:val="0"/>
                <w:numId w:val="3"/>
              </w:numPr>
              <w:rPr>
                <w:rFonts w:eastAsiaTheme="minorEastAsia"/>
                <w:lang w:val="it-IT"/>
              </w:rPr>
            </w:pPr>
            <w:r w:rsidRPr="002C481D">
              <w:rPr>
                <w:rFonts w:ascii="Arial" w:hAnsi="Arial" w:cs="Arial"/>
                <w:lang w:val="it-IT"/>
              </w:rPr>
              <w:t xml:space="preserve">Predisposizione foro passante per sonda di temperatura aggiuntiva da sistemi </w:t>
            </w:r>
            <w:proofErr w:type="spellStart"/>
            <w:r w:rsidRPr="002C481D">
              <w:rPr>
                <w:rFonts w:ascii="Arial" w:hAnsi="Arial" w:cs="Arial"/>
                <w:lang w:val="it-IT"/>
              </w:rPr>
              <w:t>datalogger</w:t>
            </w:r>
            <w:proofErr w:type="spellEnd"/>
            <w:r w:rsidRPr="002C481D">
              <w:rPr>
                <w:rFonts w:ascii="Arial" w:hAnsi="Arial" w:cs="Arial"/>
                <w:lang w:val="it-IT"/>
              </w:rPr>
              <w:t xml:space="preserve"> (opzionale)                                                    </w:t>
            </w:r>
          </w:p>
          <w:p w14:paraId="73E6A58C" w14:textId="2A23DAE7" w:rsidR="6AD9F03D" w:rsidRDefault="6AD9F03D" w:rsidP="1BE220BC">
            <w:pPr>
              <w:pStyle w:val="Paragrafoelenco"/>
              <w:numPr>
                <w:ilvl w:val="0"/>
                <w:numId w:val="3"/>
              </w:numPr>
              <w:rPr>
                <w:rFonts w:eastAsiaTheme="minorEastAsia"/>
                <w:b/>
                <w:bCs/>
                <w:sz w:val="24"/>
                <w:szCs w:val="24"/>
                <w:lang w:val="it-IT"/>
              </w:rPr>
            </w:pPr>
            <w:r w:rsidRPr="1BE220BC">
              <w:rPr>
                <w:rFonts w:ascii="Arial" w:hAnsi="Arial" w:cs="Arial"/>
                <w:b/>
                <w:bCs/>
                <w:lang w:val="it-IT"/>
              </w:rPr>
              <w:t>Dimensioni e Capacità</w:t>
            </w:r>
            <w:r w:rsidRPr="1BE220BC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1E65C122" w14:textId="14D604C6" w:rsidR="319A6D8A" w:rsidRPr="002C481D" w:rsidRDefault="319A6D8A" w:rsidP="1BE220BC">
            <w:pPr>
              <w:pStyle w:val="Paragrafoelenco"/>
              <w:numPr>
                <w:ilvl w:val="0"/>
                <w:numId w:val="7"/>
              </w:numPr>
              <w:rPr>
                <w:rFonts w:eastAsiaTheme="minorEastAsia"/>
                <w:lang w:val="it-IT"/>
              </w:rPr>
            </w:pPr>
            <w:r w:rsidRPr="1BE220BC">
              <w:rPr>
                <w:rFonts w:ascii="Arial" w:hAnsi="Arial" w:cs="Arial"/>
                <w:lang w:val="it-IT"/>
              </w:rPr>
              <w:t>Dimensioni esterne di riferimento (L/P/A)</w:t>
            </w:r>
            <w:r w:rsidR="6AD9F03D" w:rsidRPr="002C481D">
              <w:rPr>
                <w:rFonts w:ascii="Arial" w:hAnsi="Arial" w:cs="Arial"/>
                <w:lang w:val="it-IT"/>
              </w:rPr>
              <w:t xml:space="preserve">: 82 x 60 x 62 cm. </w:t>
            </w:r>
          </w:p>
          <w:p w14:paraId="6B4B82AA" w14:textId="060C61A1" w:rsidR="6AD9F03D" w:rsidRDefault="6AD9F03D" w:rsidP="1BE220BC">
            <w:pPr>
              <w:pStyle w:val="Paragrafoelenco"/>
              <w:numPr>
                <w:ilvl w:val="0"/>
                <w:numId w:val="7"/>
              </w:numPr>
              <w:rPr>
                <w:rFonts w:eastAsiaTheme="minorEastAsia"/>
              </w:rPr>
            </w:pPr>
            <w:proofErr w:type="spellStart"/>
            <w:r w:rsidRPr="1BE220BC">
              <w:rPr>
                <w:rFonts w:ascii="Arial" w:hAnsi="Arial" w:cs="Arial"/>
              </w:rPr>
              <w:t>Capacità</w:t>
            </w:r>
            <w:proofErr w:type="spellEnd"/>
            <w:r w:rsidRPr="1BE220BC">
              <w:rPr>
                <w:rFonts w:ascii="Arial" w:hAnsi="Arial" w:cs="Arial"/>
              </w:rPr>
              <w:t xml:space="preserve"> (</w:t>
            </w:r>
            <w:proofErr w:type="spellStart"/>
            <w:r w:rsidRPr="1BE220BC">
              <w:rPr>
                <w:rFonts w:ascii="Arial" w:hAnsi="Arial" w:cs="Arial"/>
              </w:rPr>
              <w:t>valore</w:t>
            </w:r>
            <w:proofErr w:type="spellEnd"/>
            <w:r w:rsidRPr="1BE220BC">
              <w:rPr>
                <w:rFonts w:ascii="Arial" w:hAnsi="Arial" w:cs="Arial"/>
              </w:rPr>
              <w:t xml:space="preserve"> di </w:t>
            </w:r>
            <w:proofErr w:type="spellStart"/>
            <w:r w:rsidRPr="1BE220BC">
              <w:rPr>
                <w:rFonts w:ascii="Arial" w:hAnsi="Arial" w:cs="Arial"/>
              </w:rPr>
              <w:t>riferimento</w:t>
            </w:r>
            <w:proofErr w:type="spellEnd"/>
            <w:r w:rsidRPr="1BE220BC">
              <w:rPr>
                <w:rFonts w:ascii="Arial" w:hAnsi="Arial" w:cs="Arial"/>
              </w:rPr>
              <w:t>): 130L</w:t>
            </w:r>
          </w:p>
          <w:p w14:paraId="1C7628E8" w14:textId="77777777" w:rsidR="00050FE1" w:rsidRPr="00C53680" w:rsidRDefault="00050FE1" w:rsidP="1BE220BC">
            <w:pPr>
              <w:pStyle w:val="Paragrafoelenco"/>
              <w:numPr>
                <w:ilvl w:val="0"/>
                <w:numId w:val="2"/>
              </w:numPr>
              <w:rPr>
                <w:rFonts w:eastAsiaTheme="minorEastAsia"/>
                <w:b/>
                <w:bCs/>
              </w:rPr>
            </w:pPr>
            <w:proofErr w:type="spellStart"/>
            <w:r w:rsidRPr="1BE220BC">
              <w:rPr>
                <w:rFonts w:ascii="Arial" w:hAnsi="Arial" w:cs="Arial"/>
                <w:b/>
                <w:bCs/>
              </w:rPr>
              <w:t>Consumi</w:t>
            </w:r>
            <w:proofErr w:type="spellEnd"/>
            <w:r w:rsidRPr="1BE220BC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1BE220BC">
              <w:rPr>
                <w:rFonts w:ascii="Arial" w:hAnsi="Arial" w:cs="Arial"/>
                <w:b/>
                <w:bCs/>
              </w:rPr>
              <w:t>energetici</w:t>
            </w:r>
            <w:proofErr w:type="spellEnd"/>
            <w:r w:rsidRPr="1BE220BC">
              <w:rPr>
                <w:rFonts w:ascii="Arial" w:hAnsi="Arial" w:cs="Arial"/>
                <w:b/>
                <w:bCs/>
              </w:rPr>
              <w:t xml:space="preserve"> e </w:t>
            </w:r>
            <w:proofErr w:type="spellStart"/>
            <w:r w:rsidRPr="1BE220BC">
              <w:rPr>
                <w:rFonts w:ascii="Arial" w:hAnsi="Arial" w:cs="Arial"/>
                <w:b/>
                <w:bCs/>
              </w:rPr>
              <w:t>sostenibilità</w:t>
            </w:r>
            <w:proofErr w:type="spellEnd"/>
            <w:r w:rsidRPr="1BE220BC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1BE220BC">
              <w:rPr>
                <w:rFonts w:ascii="Arial" w:hAnsi="Arial" w:cs="Arial"/>
                <w:b/>
                <w:bCs/>
              </w:rPr>
              <w:t>ambientale</w:t>
            </w:r>
            <w:proofErr w:type="spellEnd"/>
          </w:p>
          <w:p w14:paraId="7C0C06B9" w14:textId="20CD8ACF" w:rsidR="00050FE1" w:rsidRPr="002C481D" w:rsidRDefault="00050FE1" w:rsidP="1BE220BC">
            <w:pPr>
              <w:pStyle w:val="Paragrafoelenco"/>
              <w:numPr>
                <w:ilvl w:val="0"/>
                <w:numId w:val="8"/>
              </w:numPr>
              <w:rPr>
                <w:rFonts w:eastAsiaTheme="minorEastAsia"/>
                <w:lang w:val="it-IT"/>
              </w:rPr>
            </w:pPr>
            <w:r w:rsidRPr="002C481D">
              <w:rPr>
                <w:rFonts w:ascii="Arial" w:eastAsia="Calibri" w:hAnsi="Arial" w:cs="Arial"/>
                <w:lang w:val="it-IT"/>
              </w:rPr>
              <w:t>Valori di riferimento</w:t>
            </w:r>
            <w:r w:rsidR="2333F7E9" w:rsidRPr="002C481D">
              <w:rPr>
                <w:rFonts w:ascii="Arial" w:eastAsia="Calibri" w:hAnsi="Arial" w:cs="Arial"/>
                <w:lang w:val="it-IT"/>
              </w:rPr>
              <w:t xml:space="preserve"> per I consumi</w:t>
            </w:r>
            <w:r w:rsidRPr="002C481D">
              <w:rPr>
                <w:rFonts w:ascii="Arial" w:eastAsia="Calibri" w:hAnsi="Arial" w:cs="Arial"/>
                <w:lang w:val="it-IT"/>
              </w:rPr>
              <w:t xml:space="preserve">: 0,926 KWh/24h. </w:t>
            </w:r>
          </w:p>
          <w:p w14:paraId="746ADB1E" w14:textId="5B5EADDD" w:rsidR="00050FE1" w:rsidRPr="002C481D" w:rsidRDefault="00050FE1" w:rsidP="1BE220BC">
            <w:pPr>
              <w:pStyle w:val="Paragrafoelenco"/>
              <w:numPr>
                <w:ilvl w:val="0"/>
                <w:numId w:val="8"/>
              </w:numPr>
              <w:rPr>
                <w:rFonts w:eastAsiaTheme="minorEastAsia"/>
                <w:lang w:val="it-IT"/>
              </w:rPr>
            </w:pPr>
            <w:r w:rsidRPr="002C481D">
              <w:rPr>
                <w:rFonts w:ascii="Arial" w:eastAsia="Calibri" w:hAnsi="Arial" w:cs="Arial"/>
                <w:lang w:val="it-IT"/>
              </w:rPr>
              <w:t xml:space="preserve">I gas refrigeranti ecologici R600a e R290. </w:t>
            </w:r>
          </w:p>
          <w:p w14:paraId="42650E1A" w14:textId="77777777" w:rsidR="00050FE1" w:rsidRPr="002C481D" w:rsidRDefault="00050FE1" w:rsidP="1BE220BC">
            <w:pPr>
              <w:pStyle w:val="Paragrafoelenco"/>
              <w:numPr>
                <w:ilvl w:val="0"/>
                <w:numId w:val="1"/>
              </w:numPr>
              <w:rPr>
                <w:rFonts w:eastAsiaTheme="minorEastAsia"/>
                <w:b/>
                <w:bCs/>
                <w:lang w:val="it-IT"/>
              </w:rPr>
            </w:pPr>
            <w:r w:rsidRPr="002C481D">
              <w:rPr>
                <w:rFonts w:ascii="Arial" w:hAnsi="Arial" w:cs="Arial"/>
                <w:b/>
                <w:bCs/>
                <w:lang w:val="it-IT"/>
              </w:rPr>
              <w:t>Allarme sonoro e memoria degli ultimi allarmi</w:t>
            </w:r>
          </w:p>
          <w:p w14:paraId="029A2921" w14:textId="1176FBD6" w:rsidR="00C65A0E" w:rsidRPr="00C53680" w:rsidRDefault="00050FE1" w:rsidP="1BE220BC">
            <w:pPr>
              <w:pStyle w:val="Paragrafoelenco"/>
              <w:numPr>
                <w:ilvl w:val="0"/>
                <w:numId w:val="1"/>
              </w:numPr>
              <w:rPr>
                <w:rFonts w:eastAsiaTheme="minorEastAsia"/>
                <w:sz w:val="18"/>
                <w:szCs w:val="18"/>
                <w:u w:val="single"/>
              </w:rPr>
            </w:pPr>
            <w:r w:rsidRPr="002C481D">
              <w:rPr>
                <w:rFonts w:ascii="Arial" w:hAnsi="Arial" w:cs="Arial"/>
                <w:lang w:val="it-IT"/>
              </w:rPr>
              <w:t xml:space="preserve">Allarme ottico e acustico integrato segnala se la temperatura supera i limiti massimi e minimi fissati. </w:t>
            </w:r>
            <w:r w:rsidRPr="002C481D">
              <w:rPr>
                <w:lang w:val="it-IT"/>
              </w:rPr>
              <w:tab/>
            </w:r>
            <w:proofErr w:type="spellStart"/>
            <w:r w:rsidRPr="1BE220BC">
              <w:rPr>
                <w:rFonts w:ascii="Arial" w:hAnsi="Arial" w:cs="Arial"/>
              </w:rPr>
              <w:t>Contatto</w:t>
            </w:r>
            <w:proofErr w:type="spellEnd"/>
            <w:r w:rsidRPr="1BE220BC">
              <w:rPr>
                <w:rFonts w:ascii="Arial" w:hAnsi="Arial" w:cs="Arial"/>
              </w:rPr>
              <w:t xml:space="preserve"> </w:t>
            </w:r>
            <w:proofErr w:type="spellStart"/>
            <w:r w:rsidRPr="1BE220BC">
              <w:rPr>
                <w:rFonts w:ascii="Arial" w:hAnsi="Arial" w:cs="Arial"/>
              </w:rPr>
              <w:t>pulito</w:t>
            </w:r>
            <w:proofErr w:type="spellEnd"/>
            <w:r w:rsidRPr="1BE220BC">
              <w:rPr>
                <w:rFonts w:ascii="Arial" w:hAnsi="Arial" w:cs="Arial"/>
              </w:rPr>
              <w:t xml:space="preserve"> per </w:t>
            </w:r>
            <w:proofErr w:type="spellStart"/>
            <w:r w:rsidRPr="1BE220BC">
              <w:rPr>
                <w:rFonts w:ascii="Arial" w:hAnsi="Arial" w:cs="Arial"/>
              </w:rPr>
              <w:t>remotizzazione</w:t>
            </w:r>
            <w:proofErr w:type="spellEnd"/>
            <w:r w:rsidRPr="1BE220BC">
              <w:rPr>
                <w:rFonts w:ascii="Arial" w:hAnsi="Arial" w:cs="Arial"/>
              </w:rPr>
              <w:t xml:space="preserve"> </w:t>
            </w:r>
            <w:proofErr w:type="spellStart"/>
            <w:r w:rsidRPr="1BE220BC">
              <w:rPr>
                <w:rFonts w:ascii="Arial" w:hAnsi="Arial" w:cs="Arial"/>
              </w:rPr>
              <w:t>degli</w:t>
            </w:r>
            <w:proofErr w:type="spellEnd"/>
            <w:r w:rsidRPr="1BE220BC">
              <w:rPr>
                <w:rFonts w:ascii="Arial" w:hAnsi="Arial" w:cs="Arial"/>
              </w:rPr>
              <w:t xml:space="preserve"> </w:t>
            </w:r>
            <w:proofErr w:type="spellStart"/>
            <w:r w:rsidRPr="1BE220BC">
              <w:rPr>
                <w:rFonts w:ascii="Arial" w:hAnsi="Arial" w:cs="Arial"/>
              </w:rPr>
              <w:t>allarmi</w:t>
            </w:r>
            <w:proofErr w:type="spellEnd"/>
            <w:r w:rsidRPr="1BE220BC">
              <w:rPr>
                <w:rFonts w:ascii="Arial" w:hAnsi="Arial" w:cs="Arial"/>
              </w:rPr>
              <w:t>.</w:t>
            </w:r>
          </w:p>
        </w:tc>
      </w:tr>
      <w:tr w:rsidR="00C65A0E" w:rsidRPr="00B22463" w14:paraId="04E64091" w14:textId="77777777" w:rsidTr="79F0EDBB">
        <w:tc>
          <w:tcPr>
            <w:tcW w:w="9262" w:type="dxa"/>
            <w:gridSpan w:val="2"/>
            <w:shd w:val="clear" w:color="auto" w:fill="E6E6E6" w:themeFill="text2"/>
          </w:tcPr>
          <w:p w14:paraId="795D21CA" w14:textId="125E8590" w:rsidR="00C65A0E" w:rsidRPr="008A174B" w:rsidRDefault="00C65A0E" w:rsidP="00C65A0E">
            <w:pPr>
              <w:pStyle w:val="Paragrafoelenco"/>
              <w:ind w:left="0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8A174B">
              <w:rPr>
                <w:rFonts w:ascii="Arial" w:hAnsi="Arial" w:cs="Arial"/>
                <w:b/>
                <w:bCs/>
                <w:smallCaps/>
                <w:spacing w:val="5"/>
                <w:sz w:val="18"/>
                <w:szCs w:val="18"/>
                <w:lang w:val="it-IT"/>
              </w:rPr>
              <w:t>TEMPI DI CONSEGNA MINIMI RICHIESTI</w:t>
            </w:r>
          </w:p>
        </w:tc>
      </w:tr>
      <w:tr w:rsidR="00C65A0E" w:rsidRPr="00B22463" w14:paraId="3274E207" w14:textId="77777777" w:rsidTr="79F0EDBB">
        <w:tc>
          <w:tcPr>
            <w:tcW w:w="9262" w:type="dxa"/>
            <w:gridSpan w:val="2"/>
          </w:tcPr>
          <w:p w14:paraId="0306AF04" w14:textId="124508B7" w:rsidR="00C65A0E" w:rsidRPr="00B22463" w:rsidRDefault="002C481D" w:rsidP="00C65A0E">
            <w:pPr>
              <w:pStyle w:val="Paragrafoelenco"/>
              <w:ind w:left="0"/>
              <w:rPr>
                <w:rFonts w:ascii="Arial" w:hAnsi="Arial" w:cs="Arial"/>
                <w:smallCaps/>
                <w:spacing w:val="5"/>
                <w:sz w:val="18"/>
                <w:szCs w:val="18"/>
                <w:lang w:val="it-IT"/>
              </w:rPr>
            </w:pPr>
            <w:r>
              <w:rPr>
                <w:rFonts w:ascii="Arial" w:hAnsi="Arial" w:cs="Arial"/>
                <w:smallCaps/>
                <w:sz w:val="18"/>
                <w:szCs w:val="18"/>
                <w:lang w:val="it-IT"/>
              </w:rPr>
              <w:t>60 giorni solari dalla da</w:t>
            </w:r>
            <w:r w:rsidR="00A85F41">
              <w:rPr>
                <w:rFonts w:ascii="Arial" w:hAnsi="Arial" w:cs="Arial"/>
                <w:smallCaps/>
                <w:sz w:val="18"/>
                <w:szCs w:val="18"/>
                <w:lang w:val="it-IT"/>
              </w:rPr>
              <w:t>ta di ricezione dell’ordine</w:t>
            </w:r>
          </w:p>
        </w:tc>
      </w:tr>
      <w:tr w:rsidR="00C65A0E" w:rsidRPr="00B22463" w14:paraId="2BFA240E" w14:textId="77777777" w:rsidTr="79F0EDBB">
        <w:tc>
          <w:tcPr>
            <w:tcW w:w="9262" w:type="dxa"/>
            <w:gridSpan w:val="2"/>
            <w:shd w:val="clear" w:color="auto" w:fill="E6E6E6" w:themeFill="text2"/>
          </w:tcPr>
          <w:p w14:paraId="76FB9117" w14:textId="3AF89B89" w:rsidR="00C65A0E" w:rsidRPr="00F11D5B" w:rsidRDefault="00F11D5B" w:rsidP="00C65A0E">
            <w:pPr>
              <w:pStyle w:val="Paragrafoelenco"/>
              <w:ind w:left="0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F11D5B">
              <w:rPr>
                <w:rFonts w:ascii="Arial" w:hAnsi="Arial" w:cs="Arial"/>
                <w:b/>
                <w:bCs/>
                <w:smallCaps/>
                <w:spacing w:val="5"/>
                <w:sz w:val="18"/>
                <w:szCs w:val="18"/>
                <w:lang w:val="it-IT"/>
              </w:rPr>
              <w:t>ANNI DI GARANZIA MINIMI R</w:t>
            </w:r>
            <w:r>
              <w:rPr>
                <w:rFonts w:ascii="Arial" w:hAnsi="Arial" w:cs="Arial"/>
                <w:b/>
                <w:bCs/>
                <w:smallCaps/>
                <w:spacing w:val="5"/>
                <w:sz w:val="18"/>
                <w:szCs w:val="18"/>
                <w:lang w:val="it-IT"/>
              </w:rPr>
              <w:t>ICHIESTI</w:t>
            </w:r>
          </w:p>
        </w:tc>
      </w:tr>
      <w:tr w:rsidR="00C65A0E" w:rsidRPr="00B22463" w14:paraId="1FA2F876" w14:textId="77777777" w:rsidTr="79F0EDBB">
        <w:tc>
          <w:tcPr>
            <w:tcW w:w="9262" w:type="dxa"/>
            <w:gridSpan w:val="2"/>
          </w:tcPr>
          <w:p w14:paraId="72D9912A" w14:textId="4BABDDEA" w:rsidR="00C65A0E" w:rsidRPr="00B80455" w:rsidRDefault="003C7702" w:rsidP="00C65A0E">
            <w:pPr>
              <w:pStyle w:val="Paragrafoelenco"/>
              <w:ind w:left="0"/>
              <w:rPr>
                <w:rFonts w:ascii="Arial" w:hAnsi="Arial" w:cs="Arial"/>
                <w:smallCaps/>
                <w:spacing w:val="5"/>
                <w:sz w:val="18"/>
                <w:szCs w:val="18"/>
                <w:lang w:val="it-IT"/>
              </w:rPr>
            </w:pPr>
            <w:r>
              <w:rPr>
                <w:rFonts w:ascii="Arial" w:hAnsi="Arial" w:cs="Arial"/>
                <w:smallCaps/>
                <w:spacing w:val="5"/>
                <w:sz w:val="18"/>
                <w:szCs w:val="18"/>
                <w:lang w:val="it-IT"/>
              </w:rPr>
              <w:t>24 mesi</w:t>
            </w:r>
          </w:p>
        </w:tc>
      </w:tr>
      <w:tr w:rsidR="008A174B" w:rsidRPr="00B22463" w14:paraId="47EB2534" w14:textId="77777777" w:rsidTr="79F0EDBB">
        <w:tc>
          <w:tcPr>
            <w:tcW w:w="4631" w:type="dxa"/>
            <w:shd w:val="clear" w:color="auto" w:fill="005CA8" w:themeFill="accent1"/>
          </w:tcPr>
          <w:p w14:paraId="51228DE0" w14:textId="77777777" w:rsidR="008A174B" w:rsidRPr="00B22463" w:rsidRDefault="008A174B" w:rsidP="00745961">
            <w:pPr>
              <w:pStyle w:val="Paragrafoelenco"/>
              <w:ind w:left="0"/>
              <w:rPr>
                <w:rFonts w:ascii="Arial" w:hAnsi="Arial" w:cs="Arial"/>
                <w:b/>
                <w:bCs/>
                <w:smallCaps/>
                <w:color w:val="FFFFFF" w:themeColor="text1"/>
                <w:spacing w:val="5"/>
                <w:sz w:val="18"/>
                <w:szCs w:val="18"/>
              </w:rPr>
            </w:pPr>
            <w:r w:rsidRPr="00B22463">
              <w:rPr>
                <w:rFonts w:ascii="Arial" w:hAnsi="Arial" w:cs="Arial"/>
                <w:b/>
                <w:bCs/>
                <w:smallCaps/>
                <w:color w:val="FFFFFF" w:themeColor="text1"/>
                <w:spacing w:val="5"/>
                <w:sz w:val="18"/>
                <w:szCs w:val="18"/>
              </w:rPr>
              <w:t>ITEM</w:t>
            </w:r>
          </w:p>
        </w:tc>
        <w:tc>
          <w:tcPr>
            <w:tcW w:w="4631" w:type="dxa"/>
            <w:shd w:val="clear" w:color="auto" w:fill="005CA8" w:themeFill="accent1"/>
          </w:tcPr>
          <w:p w14:paraId="35A9A351" w14:textId="77777777" w:rsidR="008A174B" w:rsidRPr="00B22463" w:rsidRDefault="008A174B" w:rsidP="00745961">
            <w:pPr>
              <w:pStyle w:val="Paragrafoelenco"/>
              <w:ind w:left="0"/>
              <w:rPr>
                <w:rFonts w:ascii="Arial" w:hAnsi="Arial" w:cs="Arial"/>
                <w:b/>
                <w:bCs/>
                <w:smallCaps/>
                <w:color w:val="FFFFFF" w:themeColor="text1"/>
                <w:spacing w:val="5"/>
                <w:sz w:val="18"/>
                <w:szCs w:val="18"/>
              </w:rPr>
            </w:pPr>
            <w:r w:rsidRPr="00B22463">
              <w:rPr>
                <w:rFonts w:ascii="Arial" w:hAnsi="Arial" w:cs="Arial"/>
                <w:b/>
                <w:bCs/>
                <w:smallCaps/>
                <w:color w:val="FFFFFF" w:themeColor="text1"/>
                <w:spacing w:val="5"/>
                <w:sz w:val="18"/>
                <w:szCs w:val="18"/>
              </w:rPr>
              <w:t>QUANTITA’</w:t>
            </w:r>
          </w:p>
        </w:tc>
      </w:tr>
      <w:tr w:rsidR="008A174B" w:rsidRPr="00B22463" w14:paraId="2BBB682C" w14:textId="77777777" w:rsidTr="79F0EDBB">
        <w:tc>
          <w:tcPr>
            <w:tcW w:w="4631" w:type="dxa"/>
          </w:tcPr>
          <w:p w14:paraId="22FF205F" w14:textId="585E5812" w:rsidR="008A174B" w:rsidRPr="00B22463" w:rsidRDefault="00B620B0" w:rsidP="00745961">
            <w:pPr>
              <w:pStyle w:val="Paragrafoelenco"/>
              <w:ind w:left="0"/>
              <w:rPr>
                <w:rFonts w:ascii="Arial" w:hAnsi="Arial" w:cs="Arial"/>
                <w:b/>
                <w:bCs/>
                <w:smallCaps/>
                <w:color w:val="005CA8" w:themeColor="accent1"/>
                <w:spacing w:val="5"/>
                <w:sz w:val="18"/>
                <w:szCs w:val="18"/>
              </w:rPr>
            </w:pPr>
            <w:proofErr w:type="spellStart"/>
            <w:r w:rsidRPr="00B620B0">
              <w:rPr>
                <w:rFonts w:ascii="Arial" w:hAnsi="Arial" w:cs="Arial"/>
                <w:b/>
                <w:bCs/>
                <w:smallCaps/>
                <w:color w:val="005CA8" w:themeColor="accent1"/>
                <w:spacing w:val="5"/>
                <w:sz w:val="18"/>
                <w:szCs w:val="18"/>
              </w:rPr>
              <w:t>Frigorifero</w:t>
            </w:r>
            <w:proofErr w:type="spellEnd"/>
            <w:r w:rsidRPr="00B620B0">
              <w:rPr>
                <w:rFonts w:ascii="Arial" w:hAnsi="Arial" w:cs="Arial"/>
                <w:b/>
                <w:bCs/>
                <w:smallCaps/>
                <w:color w:val="005CA8" w:themeColor="accent1"/>
                <w:spacing w:val="5"/>
                <w:sz w:val="18"/>
                <w:szCs w:val="18"/>
              </w:rPr>
              <w:t xml:space="preserve"> (+)4°C</w:t>
            </w:r>
            <w:r w:rsidR="002C481D">
              <w:rPr>
                <w:rFonts w:ascii="Arial" w:hAnsi="Arial" w:cs="Arial"/>
                <w:b/>
                <w:bCs/>
                <w:smallCaps/>
                <w:color w:val="005CA8" w:themeColor="accent1"/>
                <w:spacing w:val="5"/>
                <w:sz w:val="18"/>
                <w:szCs w:val="18"/>
              </w:rPr>
              <w:t xml:space="preserve"> </w:t>
            </w:r>
            <w:proofErr w:type="spellStart"/>
            <w:r w:rsidR="002C481D">
              <w:rPr>
                <w:rFonts w:ascii="Arial" w:hAnsi="Arial" w:cs="Arial"/>
                <w:b/>
                <w:bCs/>
                <w:smallCaps/>
                <w:color w:val="005CA8" w:themeColor="accent1"/>
                <w:spacing w:val="5"/>
                <w:sz w:val="18"/>
                <w:szCs w:val="18"/>
              </w:rPr>
              <w:t>sottobanco</w:t>
            </w:r>
            <w:proofErr w:type="spellEnd"/>
          </w:p>
        </w:tc>
        <w:tc>
          <w:tcPr>
            <w:tcW w:w="4631" w:type="dxa"/>
          </w:tcPr>
          <w:p w14:paraId="3089A63E" w14:textId="70A9313A" w:rsidR="008A174B" w:rsidRPr="00B22463" w:rsidRDefault="00B620B0" w:rsidP="00745961">
            <w:pPr>
              <w:pStyle w:val="Paragrafoelenco"/>
              <w:ind w:left="0"/>
              <w:rPr>
                <w:rFonts w:ascii="Arial" w:hAnsi="Arial" w:cs="Arial"/>
                <w:b/>
                <w:bCs/>
                <w:smallCaps/>
                <w:color w:val="005CA8" w:themeColor="accent1"/>
                <w:spacing w:val="5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mallCaps/>
                <w:color w:val="005CA8" w:themeColor="accent1"/>
                <w:spacing w:val="5"/>
                <w:sz w:val="18"/>
                <w:szCs w:val="18"/>
              </w:rPr>
              <w:t>26</w:t>
            </w:r>
          </w:p>
        </w:tc>
      </w:tr>
      <w:tr w:rsidR="008A174B" w:rsidRPr="00B22463" w14:paraId="1E6ABFC4" w14:textId="77777777" w:rsidTr="79F0EDBB">
        <w:tc>
          <w:tcPr>
            <w:tcW w:w="9262" w:type="dxa"/>
            <w:gridSpan w:val="2"/>
            <w:shd w:val="clear" w:color="auto" w:fill="E6E6E6" w:themeFill="text2"/>
          </w:tcPr>
          <w:p w14:paraId="4F983D0B" w14:textId="77777777" w:rsidR="008A174B" w:rsidRPr="00B22463" w:rsidRDefault="008A174B" w:rsidP="00745961">
            <w:pPr>
              <w:pStyle w:val="Paragrafoelenco"/>
              <w:ind w:left="0"/>
              <w:rPr>
                <w:rFonts w:ascii="Arial" w:hAnsi="Arial" w:cs="Arial"/>
                <w:b/>
                <w:bCs/>
                <w:smallCaps/>
                <w:color w:val="005CA8" w:themeColor="accent1"/>
                <w:spacing w:val="5"/>
                <w:sz w:val="18"/>
                <w:szCs w:val="18"/>
              </w:rPr>
            </w:pPr>
            <w:r w:rsidRPr="00B22463">
              <w:rPr>
                <w:rFonts w:ascii="Arial" w:hAnsi="Arial" w:cs="Arial"/>
                <w:b/>
                <w:bCs/>
                <w:smallCaps/>
                <w:spacing w:val="5"/>
                <w:sz w:val="18"/>
                <w:szCs w:val="18"/>
              </w:rPr>
              <w:t>CARATTERISTICHE TECNICHE</w:t>
            </w:r>
          </w:p>
        </w:tc>
      </w:tr>
      <w:tr w:rsidR="00920FC1" w:rsidRPr="00B22463" w14:paraId="2B33D8E0" w14:textId="77777777" w:rsidTr="79F0EDBB">
        <w:tc>
          <w:tcPr>
            <w:tcW w:w="9262" w:type="dxa"/>
            <w:gridSpan w:val="2"/>
            <w:shd w:val="clear" w:color="auto" w:fill="auto"/>
          </w:tcPr>
          <w:p w14:paraId="4CE0EC37" w14:textId="77777777" w:rsidR="00C53680" w:rsidRPr="00093093" w:rsidRDefault="00C53680" w:rsidP="1BE220BC">
            <w:pPr>
              <w:pStyle w:val="Paragrafoelenco"/>
              <w:numPr>
                <w:ilvl w:val="0"/>
                <w:numId w:val="6"/>
              </w:numPr>
              <w:rPr>
                <w:rFonts w:eastAsiaTheme="minorEastAsia"/>
              </w:rPr>
            </w:pPr>
            <w:r w:rsidRPr="002C481D">
              <w:rPr>
                <w:rFonts w:ascii="Arial" w:hAnsi="Arial" w:cs="Arial"/>
                <w:lang w:val="it-IT"/>
              </w:rPr>
              <w:t xml:space="preserve">Frigorifero Sottobanco per laboratorio. Sistema di raffreddamento a ricircolo d’aria. Pareti laterali in acciaio inox e vano contenitore interno in acciaio ricoperto con polistirene bianco atossico. </w:t>
            </w:r>
            <w:r w:rsidRPr="1BE220BC">
              <w:rPr>
                <w:rFonts w:ascii="Arial" w:hAnsi="Arial" w:cs="Arial"/>
              </w:rPr>
              <w:t xml:space="preserve">Porte </w:t>
            </w:r>
            <w:proofErr w:type="spellStart"/>
            <w:r w:rsidRPr="1BE220BC">
              <w:rPr>
                <w:rFonts w:ascii="Arial" w:hAnsi="Arial" w:cs="Arial"/>
              </w:rPr>
              <w:t>reversibili</w:t>
            </w:r>
            <w:proofErr w:type="spellEnd"/>
            <w:r w:rsidRPr="1BE220BC">
              <w:rPr>
                <w:rFonts w:ascii="Arial" w:hAnsi="Arial" w:cs="Arial"/>
              </w:rPr>
              <w:t xml:space="preserve">, </w:t>
            </w:r>
            <w:proofErr w:type="spellStart"/>
            <w:r w:rsidRPr="1BE220BC">
              <w:rPr>
                <w:rFonts w:ascii="Arial" w:hAnsi="Arial" w:cs="Arial"/>
              </w:rPr>
              <w:t>serratura</w:t>
            </w:r>
            <w:proofErr w:type="spellEnd"/>
            <w:r w:rsidRPr="1BE220BC">
              <w:rPr>
                <w:rFonts w:ascii="Arial" w:hAnsi="Arial" w:cs="Arial"/>
              </w:rPr>
              <w:t xml:space="preserve"> </w:t>
            </w:r>
            <w:proofErr w:type="spellStart"/>
            <w:r w:rsidRPr="1BE220BC">
              <w:rPr>
                <w:rFonts w:ascii="Arial" w:hAnsi="Arial" w:cs="Arial"/>
              </w:rPr>
              <w:t>disponibile</w:t>
            </w:r>
            <w:proofErr w:type="spellEnd"/>
            <w:r w:rsidRPr="1BE220BC">
              <w:rPr>
                <w:rFonts w:ascii="Arial" w:hAnsi="Arial" w:cs="Arial"/>
              </w:rPr>
              <w:t xml:space="preserve">.  </w:t>
            </w:r>
          </w:p>
          <w:p w14:paraId="6BD2EB0B" w14:textId="77777777" w:rsidR="00C53680" w:rsidRPr="00093093" w:rsidRDefault="00C53680" w:rsidP="1BE220BC">
            <w:pPr>
              <w:pStyle w:val="Paragrafoelenco"/>
              <w:numPr>
                <w:ilvl w:val="0"/>
                <w:numId w:val="6"/>
              </w:numPr>
              <w:rPr>
                <w:rFonts w:eastAsiaTheme="minorEastAsia"/>
              </w:rPr>
            </w:pPr>
            <w:proofErr w:type="spellStart"/>
            <w:r w:rsidRPr="1BE220BC">
              <w:rPr>
                <w:rFonts w:ascii="Arial" w:hAnsi="Arial" w:cs="Arial"/>
              </w:rPr>
              <w:t>Sbrinamento</w:t>
            </w:r>
            <w:proofErr w:type="spellEnd"/>
            <w:r w:rsidRPr="1BE220BC">
              <w:rPr>
                <w:rFonts w:ascii="Arial" w:hAnsi="Arial" w:cs="Arial"/>
              </w:rPr>
              <w:t xml:space="preserve"> </w:t>
            </w:r>
            <w:proofErr w:type="spellStart"/>
            <w:r w:rsidRPr="1BE220BC">
              <w:rPr>
                <w:rFonts w:ascii="Arial" w:hAnsi="Arial" w:cs="Arial"/>
              </w:rPr>
              <w:t>automatico</w:t>
            </w:r>
            <w:proofErr w:type="spellEnd"/>
            <w:r w:rsidRPr="1BE220BC">
              <w:rPr>
                <w:rFonts w:ascii="Arial" w:hAnsi="Arial" w:cs="Arial"/>
              </w:rPr>
              <w:t xml:space="preserve">. </w:t>
            </w:r>
            <w:proofErr w:type="spellStart"/>
            <w:r w:rsidRPr="1BE220BC">
              <w:rPr>
                <w:rFonts w:ascii="Arial" w:hAnsi="Arial" w:cs="Arial"/>
              </w:rPr>
              <w:t>Superfici</w:t>
            </w:r>
            <w:proofErr w:type="spellEnd"/>
            <w:r w:rsidRPr="1BE220BC">
              <w:rPr>
                <w:rFonts w:ascii="Arial" w:hAnsi="Arial" w:cs="Arial"/>
              </w:rPr>
              <w:t xml:space="preserve"> </w:t>
            </w:r>
            <w:proofErr w:type="spellStart"/>
            <w:r w:rsidRPr="1BE220BC">
              <w:rPr>
                <w:rFonts w:ascii="Arial" w:hAnsi="Arial" w:cs="Arial"/>
              </w:rPr>
              <w:t>facilmente</w:t>
            </w:r>
            <w:proofErr w:type="spellEnd"/>
            <w:r w:rsidRPr="1BE220BC">
              <w:rPr>
                <w:rFonts w:ascii="Arial" w:hAnsi="Arial" w:cs="Arial"/>
              </w:rPr>
              <w:t xml:space="preserve"> </w:t>
            </w:r>
            <w:proofErr w:type="spellStart"/>
            <w:r w:rsidRPr="1BE220BC">
              <w:rPr>
                <w:rFonts w:ascii="Arial" w:hAnsi="Arial" w:cs="Arial"/>
              </w:rPr>
              <w:t>sanificabili</w:t>
            </w:r>
            <w:proofErr w:type="spellEnd"/>
          </w:p>
          <w:p w14:paraId="159008DF" w14:textId="77777777" w:rsidR="00C53680" w:rsidRPr="002C481D" w:rsidRDefault="00C53680" w:rsidP="1BE220BC">
            <w:pPr>
              <w:pStyle w:val="Paragrafoelenco"/>
              <w:numPr>
                <w:ilvl w:val="0"/>
                <w:numId w:val="6"/>
              </w:numPr>
              <w:spacing w:after="0"/>
              <w:jc w:val="both"/>
              <w:rPr>
                <w:rFonts w:eastAsiaTheme="minorEastAsia"/>
                <w:lang w:val="it-IT"/>
              </w:rPr>
            </w:pPr>
            <w:r w:rsidRPr="002C481D">
              <w:rPr>
                <w:rFonts w:ascii="Arial" w:hAnsi="Arial" w:cs="Arial"/>
                <w:lang w:val="it-IT"/>
              </w:rPr>
              <w:t>Display Digitale esterno, grande e ben illuminato.</w:t>
            </w:r>
          </w:p>
          <w:p w14:paraId="51B120DD" w14:textId="77777777" w:rsidR="00C53680" w:rsidRPr="00093093" w:rsidRDefault="00C53680" w:rsidP="1BE220BC">
            <w:pPr>
              <w:pStyle w:val="Paragrafoelenco"/>
              <w:numPr>
                <w:ilvl w:val="0"/>
                <w:numId w:val="6"/>
              </w:numPr>
              <w:rPr>
                <w:rFonts w:eastAsiaTheme="minorEastAsia"/>
              </w:rPr>
            </w:pPr>
            <w:proofErr w:type="spellStart"/>
            <w:r w:rsidRPr="1BE220BC">
              <w:rPr>
                <w:rFonts w:ascii="Arial" w:hAnsi="Arial" w:cs="Arial"/>
                <w:b/>
                <w:bCs/>
              </w:rPr>
              <w:t>Livello</w:t>
            </w:r>
            <w:proofErr w:type="spellEnd"/>
            <w:r w:rsidRPr="1BE220BC">
              <w:rPr>
                <w:rFonts w:ascii="Arial" w:hAnsi="Arial" w:cs="Arial"/>
                <w:b/>
                <w:bCs/>
              </w:rPr>
              <w:t xml:space="preserve"> di </w:t>
            </w:r>
            <w:proofErr w:type="spellStart"/>
            <w:r w:rsidRPr="1BE220BC">
              <w:rPr>
                <w:rFonts w:ascii="Arial" w:hAnsi="Arial" w:cs="Arial"/>
                <w:b/>
                <w:bCs/>
              </w:rPr>
              <w:t>rumorosità</w:t>
            </w:r>
            <w:proofErr w:type="spellEnd"/>
            <w:r w:rsidRPr="1BE220BC">
              <w:rPr>
                <w:rFonts w:ascii="Arial" w:hAnsi="Arial" w:cs="Arial"/>
                <w:b/>
                <w:bCs/>
              </w:rPr>
              <w:t xml:space="preserve"> 47dB circa</w:t>
            </w:r>
          </w:p>
          <w:p w14:paraId="13468D90" w14:textId="77777777" w:rsidR="00C53680" w:rsidRPr="002C481D" w:rsidRDefault="00C53680" w:rsidP="1BE220BC">
            <w:pPr>
              <w:pStyle w:val="Paragrafoelenco"/>
              <w:numPr>
                <w:ilvl w:val="0"/>
                <w:numId w:val="6"/>
              </w:numPr>
              <w:rPr>
                <w:rFonts w:eastAsiaTheme="minorEastAsia"/>
                <w:lang w:val="it-IT"/>
              </w:rPr>
            </w:pPr>
            <w:r w:rsidRPr="002C481D">
              <w:rPr>
                <w:rFonts w:ascii="Arial" w:hAnsi="Arial" w:cs="Arial"/>
                <w:lang w:val="it-IT"/>
              </w:rPr>
              <w:t xml:space="preserve">Predisposizione foro passante per sonda di temperatura aggiuntiva da sistemi </w:t>
            </w:r>
            <w:proofErr w:type="spellStart"/>
            <w:r w:rsidRPr="002C481D">
              <w:rPr>
                <w:rFonts w:ascii="Arial" w:hAnsi="Arial" w:cs="Arial"/>
                <w:lang w:val="it-IT"/>
              </w:rPr>
              <w:t>datalogger</w:t>
            </w:r>
            <w:proofErr w:type="spellEnd"/>
            <w:r w:rsidRPr="002C481D">
              <w:rPr>
                <w:rFonts w:ascii="Arial" w:hAnsi="Arial" w:cs="Arial"/>
                <w:lang w:val="it-IT"/>
              </w:rPr>
              <w:t xml:space="preserve"> (opzionale)                                                      </w:t>
            </w:r>
          </w:p>
          <w:p w14:paraId="789254BF" w14:textId="2C992E28" w:rsidR="3450A327" w:rsidRDefault="3450A327" w:rsidP="1BE220BC">
            <w:pPr>
              <w:pStyle w:val="Paragrafoelenco"/>
              <w:numPr>
                <w:ilvl w:val="0"/>
                <w:numId w:val="6"/>
              </w:numPr>
              <w:rPr>
                <w:rFonts w:eastAsiaTheme="minorEastAsia"/>
                <w:b/>
                <w:bCs/>
                <w:lang w:val="it-IT"/>
              </w:rPr>
            </w:pPr>
            <w:r w:rsidRPr="1BE220BC">
              <w:rPr>
                <w:rFonts w:ascii="Arial" w:hAnsi="Arial" w:cs="Arial"/>
                <w:b/>
                <w:bCs/>
                <w:lang w:val="it-IT"/>
              </w:rPr>
              <w:t>Dimensioni e Capacità</w:t>
            </w:r>
            <w:r w:rsidRPr="1BE220BC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65513F3A" w14:textId="11BC5CA6" w:rsidR="2FE91B7D" w:rsidRPr="002C481D" w:rsidRDefault="2FE91B7D" w:rsidP="1BE220BC">
            <w:pPr>
              <w:pStyle w:val="Paragrafoelenco"/>
              <w:numPr>
                <w:ilvl w:val="0"/>
                <w:numId w:val="11"/>
              </w:numPr>
              <w:rPr>
                <w:rFonts w:eastAsiaTheme="minorEastAsia"/>
                <w:lang w:val="it-IT"/>
              </w:rPr>
            </w:pPr>
            <w:r w:rsidRPr="1BE220BC">
              <w:rPr>
                <w:rFonts w:ascii="Arial" w:hAnsi="Arial" w:cs="Arial"/>
                <w:lang w:val="it-IT"/>
              </w:rPr>
              <w:lastRenderedPageBreak/>
              <w:t xml:space="preserve">Dimensioni esterne di riferimento </w:t>
            </w:r>
            <w:r w:rsidR="00C53680" w:rsidRPr="002C481D">
              <w:rPr>
                <w:rFonts w:ascii="Arial" w:hAnsi="Arial" w:cs="Arial"/>
                <w:lang w:val="it-IT"/>
              </w:rPr>
              <w:t xml:space="preserve">(A/L/P): 82 x 60 x 62 cm. </w:t>
            </w:r>
          </w:p>
          <w:p w14:paraId="290F9F0A" w14:textId="2876DC51" w:rsidR="558262B0" w:rsidRDefault="558262B0" w:rsidP="1BE220BC">
            <w:pPr>
              <w:pStyle w:val="Paragrafoelenco"/>
              <w:numPr>
                <w:ilvl w:val="0"/>
                <w:numId w:val="11"/>
              </w:numPr>
            </w:pPr>
            <w:proofErr w:type="spellStart"/>
            <w:r w:rsidRPr="1BE220BC">
              <w:rPr>
                <w:rFonts w:ascii="Arial" w:hAnsi="Arial" w:cs="Arial"/>
              </w:rPr>
              <w:t>Capacità</w:t>
            </w:r>
            <w:proofErr w:type="spellEnd"/>
            <w:r w:rsidRPr="1BE220BC">
              <w:rPr>
                <w:rFonts w:ascii="Arial" w:hAnsi="Arial" w:cs="Arial"/>
              </w:rPr>
              <w:t xml:space="preserve"> (</w:t>
            </w:r>
            <w:proofErr w:type="spellStart"/>
            <w:r w:rsidRPr="1BE220BC">
              <w:rPr>
                <w:rFonts w:ascii="Arial" w:hAnsi="Arial" w:cs="Arial"/>
              </w:rPr>
              <w:t>valore</w:t>
            </w:r>
            <w:proofErr w:type="spellEnd"/>
            <w:r w:rsidRPr="1BE220BC">
              <w:rPr>
                <w:rFonts w:ascii="Arial" w:hAnsi="Arial" w:cs="Arial"/>
              </w:rPr>
              <w:t xml:space="preserve"> di </w:t>
            </w:r>
            <w:proofErr w:type="spellStart"/>
            <w:r w:rsidRPr="1BE220BC">
              <w:rPr>
                <w:rFonts w:ascii="Arial" w:hAnsi="Arial" w:cs="Arial"/>
              </w:rPr>
              <w:t>riferimento</w:t>
            </w:r>
            <w:proofErr w:type="spellEnd"/>
            <w:r w:rsidRPr="1BE220BC">
              <w:rPr>
                <w:rFonts w:ascii="Arial" w:hAnsi="Arial" w:cs="Arial"/>
              </w:rPr>
              <w:t>): 130L</w:t>
            </w:r>
          </w:p>
          <w:p w14:paraId="6EBF07A2" w14:textId="77777777" w:rsidR="00C53680" w:rsidRPr="00093093" w:rsidRDefault="00C53680" w:rsidP="1BE220BC">
            <w:pPr>
              <w:pStyle w:val="Paragrafoelenco"/>
              <w:numPr>
                <w:ilvl w:val="0"/>
                <w:numId w:val="5"/>
              </w:numPr>
              <w:rPr>
                <w:rFonts w:eastAsiaTheme="minorEastAsia"/>
                <w:b/>
                <w:bCs/>
              </w:rPr>
            </w:pPr>
            <w:proofErr w:type="spellStart"/>
            <w:r w:rsidRPr="1BE220BC">
              <w:rPr>
                <w:rFonts w:ascii="Arial" w:hAnsi="Arial" w:cs="Arial"/>
                <w:b/>
                <w:bCs/>
              </w:rPr>
              <w:t>Consumi</w:t>
            </w:r>
            <w:proofErr w:type="spellEnd"/>
            <w:r w:rsidRPr="1BE220BC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1BE220BC">
              <w:rPr>
                <w:rFonts w:ascii="Arial" w:hAnsi="Arial" w:cs="Arial"/>
                <w:b/>
                <w:bCs/>
              </w:rPr>
              <w:t>energetici</w:t>
            </w:r>
            <w:proofErr w:type="spellEnd"/>
            <w:r w:rsidRPr="1BE220BC">
              <w:rPr>
                <w:rFonts w:ascii="Arial" w:hAnsi="Arial" w:cs="Arial"/>
                <w:b/>
                <w:bCs/>
              </w:rPr>
              <w:t xml:space="preserve"> e </w:t>
            </w:r>
            <w:proofErr w:type="spellStart"/>
            <w:r w:rsidRPr="1BE220BC">
              <w:rPr>
                <w:rFonts w:ascii="Arial" w:hAnsi="Arial" w:cs="Arial"/>
                <w:b/>
                <w:bCs/>
              </w:rPr>
              <w:t>sostenibilità</w:t>
            </w:r>
            <w:proofErr w:type="spellEnd"/>
            <w:r w:rsidRPr="1BE220BC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1BE220BC">
              <w:rPr>
                <w:rFonts w:ascii="Arial" w:hAnsi="Arial" w:cs="Arial"/>
                <w:b/>
                <w:bCs/>
              </w:rPr>
              <w:t>ambientale</w:t>
            </w:r>
            <w:proofErr w:type="spellEnd"/>
          </w:p>
          <w:p w14:paraId="3194C1DF" w14:textId="4E6E856F" w:rsidR="00C53680" w:rsidRPr="00093093" w:rsidRDefault="00C53680" w:rsidP="1BE220BC">
            <w:pPr>
              <w:pStyle w:val="Paragrafoelenco"/>
              <w:numPr>
                <w:ilvl w:val="0"/>
                <w:numId w:val="10"/>
              </w:numPr>
              <w:rPr>
                <w:rFonts w:eastAsiaTheme="minorEastAsia"/>
              </w:rPr>
            </w:pPr>
            <w:proofErr w:type="spellStart"/>
            <w:r w:rsidRPr="1BE220BC">
              <w:rPr>
                <w:rFonts w:ascii="Arial" w:hAnsi="Arial" w:cs="Arial"/>
              </w:rPr>
              <w:t>Valori</w:t>
            </w:r>
            <w:proofErr w:type="spellEnd"/>
            <w:r w:rsidRPr="1BE220BC">
              <w:rPr>
                <w:rFonts w:ascii="Arial" w:hAnsi="Arial" w:cs="Arial"/>
              </w:rPr>
              <w:t xml:space="preserve"> di </w:t>
            </w:r>
            <w:proofErr w:type="spellStart"/>
            <w:r w:rsidRPr="1BE220BC">
              <w:rPr>
                <w:rFonts w:ascii="Arial" w:hAnsi="Arial" w:cs="Arial"/>
              </w:rPr>
              <w:t>riferimento</w:t>
            </w:r>
            <w:proofErr w:type="spellEnd"/>
            <w:r w:rsidRPr="1BE220BC">
              <w:rPr>
                <w:rFonts w:ascii="Arial" w:hAnsi="Arial" w:cs="Arial"/>
              </w:rPr>
              <w:t xml:space="preserve">: 0,747 </w:t>
            </w:r>
            <w:proofErr w:type="spellStart"/>
            <w:r w:rsidRPr="1BE220BC">
              <w:rPr>
                <w:rFonts w:ascii="Arial" w:hAnsi="Arial" w:cs="Arial"/>
              </w:rPr>
              <w:t>KWh</w:t>
            </w:r>
            <w:proofErr w:type="spellEnd"/>
            <w:r w:rsidRPr="1BE220BC">
              <w:rPr>
                <w:rFonts w:ascii="Arial" w:hAnsi="Arial" w:cs="Arial"/>
              </w:rPr>
              <w:t>/24h</w:t>
            </w:r>
          </w:p>
          <w:p w14:paraId="32DE50C5" w14:textId="65646782" w:rsidR="00C53680" w:rsidRPr="002C481D" w:rsidRDefault="00C53680" w:rsidP="1BE220BC">
            <w:pPr>
              <w:pStyle w:val="Paragrafoelenco"/>
              <w:numPr>
                <w:ilvl w:val="0"/>
                <w:numId w:val="10"/>
              </w:numPr>
              <w:rPr>
                <w:rFonts w:eastAsiaTheme="minorEastAsia"/>
                <w:lang w:val="it-IT"/>
              </w:rPr>
            </w:pPr>
            <w:r w:rsidRPr="002C481D">
              <w:rPr>
                <w:rFonts w:ascii="Arial" w:hAnsi="Arial" w:cs="Arial"/>
                <w:lang w:val="it-IT"/>
              </w:rPr>
              <w:t xml:space="preserve">I gas refrigeranti ecologici R600a e R290. </w:t>
            </w:r>
          </w:p>
          <w:p w14:paraId="15CD575B" w14:textId="77777777" w:rsidR="00C53680" w:rsidRPr="002C481D" w:rsidRDefault="00C53680" w:rsidP="1BE220BC">
            <w:pPr>
              <w:pStyle w:val="Paragrafoelenco"/>
              <w:numPr>
                <w:ilvl w:val="0"/>
                <w:numId w:val="4"/>
              </w:numPr>
              <w:rPr>
                <w:rFonts w:eastAsiaTheme="minorEastAsia"/>
                <w:b/>
                <w:bCs/>
                <w:lang w:val="it-IT"/>
              </w:rPr>
            </w:pPr>
            <w:r w:rsidRPr="002C481D">
              <w:rPr>
                <w:rFonts w:ascii="Arial" w:hAnsi="Arial" w:cs="Arial"/>
                <w:b/>
                <w:bCs/>
                <w:lang w:val="it-IT"/>
              </w:rPr>
              <w:t>Allarme sonoro e memoria degli ultimi allarmi</w:t>
            </w:r>
          </w:p>
          <w:p w14:paraId="0479BE11" w14:textId="3CBC491E" w:rsidR="00093093" w:rsidRPr="002C481D" w:rsidRDefault="00C53680" w:rsidP="1BE220BC">
            <w:pPr>
              <w:pStyle w:val="Paragrafoelenco"/>
              <w:numPr>
                <w:ilvl w:val="0"/>
                <w:numId w:val="9"/>
              </w:numPr>
              <w:rPr>
                <w:rFonts w:eastAsiaTheme="minorEastAsia"/>
                <w:lang w:val="it-IT"/>
              </w:rPr>
            </w:pPr>
            <w:r w:rsidRPr="002C481D">
              <w:rPr>
                <w:rFonts w:ascii="Arial" w:hAnsi="Arial" w:cs="Arial"/>
                <w:lang w:val="it-IT"/>
              </w:rPr>
              <w:t xml:space="preserve">Allarme ottico e acustico integrato segnala se la temperatura supera i limiti massimi e minimi fissati. </w:t>
            </w:r>
            <w:r w:rsidRPr="002C481D">
              <w:rPr>
                <w:lang w:val="it-IT"/>
              </w:rPr>
              <w:tab/>
            </w:r>
          </w:p>
          <w:p w14:paraId="091A3AD1" w14:textId="5ABDDB2A" w:rsidR="00920FC1" w:rsidRPr="002C481D" w:rsidRDefault="00C53680" w:rsidP="51E3AC91">
            <w:pPr>
              <w:pStyle w:val="Paragrafoelenco"/>
              <w:numPr>
                <w:ilvl w:val="0"/>
                <w:numId w:val="9"/>
              </w:numPr>
              <w:rPr>
                <w:rFonts w:eastAsiaTheme="minorEastAsia"/>
                <w:lang w:val="it-IT"/>
              </w:rPr>
            </w:pPr>
            <w:r w:rsidRPr="002C481D">
              <w:rPr>
                <w:rFonts w:ascii="Arial" w:hAnsi="Arial" w:cs="Arial"/>
                <w:lang w:val="it-IT"/>
              </w:rPr>
              <w:t xml:space="preserve">Contatto pulito per </w:t>
            </w:r>
            <w:proofErr w:type="spellStart"/>
            <w:r w:rsidRPr="002C481D">
              <w:rPr>
                <w:rFonts w:ascii="Arial" w:hAnsi="Arial" w:cs="Arial"/>
                <w:lang w:val="it-IT"/>
              </w:rPr>
              <w:t>remotizzazione</w:t>
            </w:r>
            <w:proofErr w:type="spellEnd"/>
            <w:r w:rsidRPr="002C481D">
              <w:rPr>
                <w:rFonts w:ascii="Arial" w:hAnsi="Arial" w:cs="Arial"/>
                <w:lang w:val="it-IT"/>
              </w:rPr>
              <w:t xml:space="preserve"> degli allarmi.</w:t>
            </w:r>
          </w:p>
          <w:p w14:paraId="40F3940D" w14:textId="702B5797" w:rsidR="00920FC1" w:rsidRPr="00093093" w:rsidRDefault="00920FC1" w:rsidP="51E3AC91">
            <w:pPr>
              <w:rPr>
                <w:rFonts w:ascii="Arial" w:hAnsi="Arial" w:cs="Arial"/>
                <w:sz w:val="22"/>
                <w:szCs w:val="22"/>
              </w:rPr>
            </w:pPr>
          </w:p>
          <w:p w14:paraId="5CE07D4D" w14:textId="2C76FE4D" w:rsidR="00920FC1" w:rsidRPr="00093093" w:rsidRDefault="12F4E5BC" w:rsidP="51E3AC91">
            <w:pPr>
              <w:jc w:val="both"/>
              <w:rPr>
                <w:rFonts w:ascii="Arial" w:eastAsia="Arial" w:hAnsi="Arial" w:cs="Arial"/>
                <w:color w:val="000000"/>
              </w:rPr>
            </w:pPr>
            <w:r w:rsidRPr="51E3AC91">
              <w:rPr>
                <w:rFonts w:ascii="Arial" w:eastAsia="Arial" w:hAnsi="Arial" w:cs="Arial"/>
                <w:color w:val="000000"/>
                <w:lang w:val="it"/>
              </w:rPr>
              <w:t>Si richiede copia digitale del manuale, italiano e inglese</w:t>
            </w:r>
          </w:p>
        </w:tc>
      </w:tr>
      <w:tr w:rsidR="008A174B" w:rsidRPr="00B22463" w14:paraId="7DEF4BA9" w14:textId="77777777" w:rsidTr="79F0EDBB">
        <w:tc>
          <w:tcPr>
            <w:tcW w:w="9262" w:type="dxa"/>
            <w:gridSpan w:val="2"/>
            <w:shd w:val="clear" w:color="auto" w:fill="E6E6E6" w:themeFill="text2"/>
          </w:tcPr>
          <w:p w14:paraId="6157BCB5" w14:textId="77777777" w:rsidR="008A174B" w:rsidRPr="008A174B" w:rsidRDefault="008A174B" w:rsidP="00745961">
            <w:pPr>
              <w:pStyle w:val="Paragrafoelenco"/>
              <w:ind w:left="0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8A174B">
              <w:rPr>
                <w:rFonts w:ascii="Arial" w:hAnsi="Arial" w:cs="Arial"/>
                <w:b/>
                <w:bCs/>
                <w:smallCaps/>
                <w:spacing w:val="5"/>
                <w:sz w:val="18"/>
                <w:szCs w:val="18"/>
                <w:lang w:val="it-IT"/>
              </w:rPr>
              <w:lastRenderedPageBreak/>
              <w:t>TEMPI DI CONSEGNA MINIMI RICHIESTI</w:t>
            </w:r>
          </w:p>
        </w:tc>
      </w:tr>
      <w:tr w:rsidR="008A174B" w:rsidRPr="00B22463" w14:paraId="25C2EA70" w14:textId="77777777" w:rsidTr="79F0EDBB">
        <w:tc>
          <w:tcPr>
            <w:tcW w:w="9262" w:type="dxa"/>
            <w:gridSpan w:val="2"/>
          </w:tcPr>
          <w:p w14:paraId="60367F6A" w14:textId="43655139" w:rsidR="008A174B" w:rsidRPr="00B22463" w:rsidRDefault="003C7702" w:rsidP="00745961">
            <w:pPr>
              <w:pStyle w:val="Paragrafoelenco"/>
              <w:ind w:left="0"/>
              <w:rPr>
                <w:rFonts w:ascii="Arial" w:hAnsi="Arial" w:cs="Arial"/>
                <w:smallCaps/>
                <w:spacing w:val="5"/>
                <w:sz w:val="18"/>
                <w:szCs w:val="18"/>
                <w:lang w:val="it-IT"/>
              </w:rPr>
            </w:pPr>
            <w:r>
              <w:rPr>
                <w:rFonts w:ascii="Arial" w:hAnsi="Arial" w:cs="Arial"/>
                <w:smallCaps/>
                <w:sz w:val="18"/>
                <w:szCs w:val="18"/>
                <w:lang w:val="it-IT"/>
              </w:rPr>
              <w:t>60 giorni solari dalla data di ricezione dell’ordine</w:t>
            </w:r>
          </w:p>
        </w:tc>
      </w:tr>
      <w:tr w:rsidR="008A174B" w:rsidRPr="00B22463" w14:paraId="7BD6D691" w14:textId="77777777" w:rsidTr="79F0EDBB">
        <w:tc>
          <w:tcPr>
            <w:tcW w:w="9262" w:type="dxa"/>
            <w:gridSpan w:val="2"/>
            <w:shd w:val="clear" w:color="auto" w:fill="E6E6E6" w:themeFill="text2"/>
          </w:tcPr>
          <w:p w14:paraId="41A897DD" w14:textId="77777777" w:rsidR="008A174B" w:rsidRPr="00F11D5B" w:rsidRDefault="008A174B" w:rsidP="00745961">
            <w:pPr>
              <w:pStyle w:val="Paragrafoelenco"/>
              <w:ind w:left="0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F11D5B">
              <w:rPr>
                <w:rFonts w:ascii="Arial" w:hAnsi="Arial" w:cs="Arial"/>
                <w:b/>
                <w:bCs/>
                <w:smallCaps/>
                <w:spacing w:val="5"/>
                <w:sz w:val="18"/>
                <w:szCs w:val="18"/>
                <w:lang w:val="it-IT"/>
              </w:rPr>
              <w:t>ANNI DI GARANZIA MINIMI R</w:t>
            </w:r>
            <w:r>
              <w:rPr>
                <w:rFonts w:ascii="Arial" w:hAnsi="Arial" w:cs="Arial"/>
                <w:b/>
                <w:bCs/>
                <w:smallCaps/>
                <w:spacing w:val="5"/>
                <w:sz w:val="18"/>
                <w:szCs w:val="18"/>
                <w:lang w:val="it-IT"/>
              </w:rPr>
              <w:t>ICHIESTI</w:t>
            </w:r>
          </w:p>
        </w:tc>
      </w:tr>
      <w:tr w:rsidR="008A174B" w:rsidRPr="00B22463" w14:paraId="20E5F7F9" w14:textId="77777777" w:rsidTr="79F0EDBB">
        <w:tc>
          <w:tcPr>
            <w:tcW w:w="9262" w:type="dxa"/>
            <w:gridSpan w:val="2"/>
          </w:tcPr>
          <w:p w14:paraId="7BF27E58" w14:textId="34D86A22" w:rsidR="008A174B" w:rsidRPr="008A174B" w:rsidRDefault="003C7702" w:rsidP="00745961">
            <w:pPr>
              <w:pStyle w:val="Paragrafoelenco"/>
              <w:ind w:left="0"/>
              <w:rPr>
                <w:rFonts w:ascii="Arial" w:hAnsi="Arial" w:cs="Arial"/>
                <w:smallCaps/>
                <w:spacing w:val="5"/>
                <w:sz w:val="18"/>
                <w:szCs w:val="18"/>
                <w:lang w:val="it-IT"/>
              </w:rPr>
            </w:pPr>
            <w:r>
              <w:rPr>
                <w:rFonts w:ascii="Arial" w:hAnsi="Arial" w:cs="Arial"/>
                <w:smallCaps/>
                <w:spacing w:val="5"/>
                <w:sz w:val="18"/>
                <w:szCs w:val="18"/>
                <w:lang w:val="it-IT"/>
              </w:rPr>
              <w:t>24 mesi</w:t>
            </w:r>
          </w:p>
        </w:tc>
      </w:tr>
    </w:tbl>
    <w:p w14:paraId="2F2D8AF7" w14:textId="77777777" w:rsidR="00C65A0E" w:rsidRPr="00B22463" w:rsidRDefault="00C65A0E" w:rsidP="00C65A0E">
      <w:pPr>
        <w:ind w:firstLine="720"/>
        <w:rPr>
          <w:rFonts w:ascii="Arial" w:hAnsi="Arial" w:cs="Arial"/>
          <w:b/>
          <w:bCs/>
          <w:color w:val="FF0000"/>
          <w:sz w:val="18"/>
          <w:szCs w:val="18"/>
        </w:rPr>
      </w:pPr>
    </w:p>
    <w:p w14:paraId="7EF700A5" w14:textId="77777777" w:rsidR="00C65A0E" w:rsidRPr="00B22463" w:rsidRDefault="00C65A0E" w:rsidP="00C65A0E">
      <w:pPr>
        <w:rPr>
          <w:rFonts w:ascii="Arial" w:hAnsi="Arial" w:cs="Arial"/>
          <w:b/>
          <w:bCs/>
          <w:sz w:val="18"/>
          <w:szCs w:val="18"/>
        </w:rPr>
      </w:pPr>
      <w:r w:rsidRPr="00B22463">
        <w:rPr>
          <w:rFonts w:ascii="Arial" w:hAnsi="Arial" w:cs="Arial"/>
          <w:b/>
          <w:bCs/>
          <w:sz w:val="18"/>
          <w:szCs w:val="18"/>
        </w:rPr>
        <w:tab/>
      </w:r>
    </w:p>
    <w:p w14:paraId="0B0C5C5F" w14:textId="5F25EA1F" w:rsidR="00C65A0E" w:rsidRPr="00B22463" w:rsidRDefault="00C65A0E" w:rsidP="00B22463">
      <w:pPr>
        <w:ind w:firstLine="720"/>
        <w:rPr>
          <w:rFonts w:ascii="Arial" w:hAnsi="Arial" w:cs="Arial"/>
          <w:b/>
          <w:bCs/>
          <w:sz w:val="18"/>
          <w:szCs w:val="18"/>
        </w:rPr>
      </w:pPr>
    </w:p>
    <w:sectPr w:rsidR="00C65A0E" w:rsidRPr="00B22463" w:rsidSect="00E01B45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381" w:right="1134" w:bottom="2155" w:left="1134" w:header="1134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0EEF8C" w14:textId="77777777" w:rsidR="00684A83" w:rsidRDefault="00684A83" w:rsidP="0007296A">
      <w:r>
        <w:separator/>
      </w:r>
    </w:p>
  </w:endnote>
  <w:endnote w:type="continuationSeparator" w:id="0">
    <w:p w14:paraId="767A68B7" w14:textId="77777777" w:rsidR="00684A83" w:rsidRDefault="00684A83" w:rsidP="00072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Numeropagina"/>
      </w:rPr>
      <w:id w:val="-204718199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14:paraId="4D626584" w14:textId="77777777" w:rsidR="00E01B45" w:rsidRDefault="00E01B45" w:rsidP="00962EF5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14:paraId="52DD4AC6" w14:textId="77777777" w:rsidR="00604CC3" w:rsidRDefault="00604CC3" w:rsidP="00962EF5">
    <w:pPr>
      <w:pStyle w:val="Pidipagin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Numeropagina"/>
        <w:rFonts w:ascii="Arial" w:hAnsi="Arial" w:cs="Arial"/>
        <w:color w:val="005CA8" w:themeColor="accent1"/>
        <w:sz w:val="18"/>
        <w:szCs w:val="18"/>
      </w:rPr>
      <w:id w:val="-182065307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14:paraId="70C12AF5" w14:textId="77777777" w:rsidR="00962EF5" w:rsidRPr="00962EF5" w:rsidRDefault="00962EF5" w:rsidP="00D1562C">
        <w:pPr>
          <w:pStyle w:val="Pidipagina"/>
          <w:framePr w:wrap="none" w:vAnchor="text" w:hAnchor="margin" w:xAlign="right" w:y="1"/>
          <w:rPr>
            <w:rStyle w:val="Numeropagina"/>
            <w:rFonts w:ascii="Arial" w:hAnsi="Arial" w:cs="Arial"/>
            <w:color w:val="005CA8" w:themeColor="accent1"/>
            <w:sz w:val="18"/>
            <w:szCs w:val="18"/>
          </w:rPr>
        </w:pPr>
        <w:r w:rsidRPr="00962EF5">
          <w:rPr>
            <w:rStyle w:val="Numeropagina"/>
            <w:rFonts w:ascii="Arial" w:hAnsi="Arial" w:cs="Arial"/>
            <w:color w:val="005CA8" w:themeColor="accent1"/>
            <w:sz w:val="18"/>
            <w:szCs w:val="18"/>
          </w:rPr>
          <w:fldChar w:fldCharType="begin"/>
        </w:r>
        <w:r w:rsidRPr="00962EF5">
          <w:rPr>
            <w:rStyle w:val="Numeropagina"/>
            <w:rFonts w:ascii="Arial" w:hAnsi="Arial" w:cs="Arial"/>
            <w:color w:val="005CA8" w:themeColor="accent1"/>
            <w:sz w:val="18"/>
            <w:szCs w:val="18"/>
          </w:rPr>
          <w:instrText xml:space="preserve"> PAGE </w:instrText>
        </w:r>
        <w:r w:rsidRPr="00962EF5">
          <w:rPr>
            <w:rStyle w:val="Numeropagina"/>
            <w:rFonts w:ascii="Arial" w:hAnsi="Arial" w:cs="Arial"/>
            <w:color w:val="005CA8" w:themeColor="accent1"/>
            <w:sz w:val="18"/>
            <w:szCs w:val="18"/>
          </w:rPr>
          <w:fldChar w:fldCharType="separate"/>
        </w:r>
        <w:r w:rsidRPr="00962EF5">
          <w:rPr>
            <w:rStyle w:val="Numeropagina"/>
            <w:rFonts w:ascii="Arial" w:hAnsi="Arial" w:cs="Arial"/>
            <w:noProof/>
            <w:color w:val="005CA8" w:themeColor="accent1"/>
            <w:sz w:val="18"/>
            <w:szCs w:val="18"/>
          </w:rPr>
          <w:t>2</w:t>
        </w:r>
        <w:r w:rsidRPr="00962EF5">
          <w:rPr>
            <w:rStyle w:val="Numeropagina"/>
            <w:rFonts w:ascii="Arial" w:hAnsi="Arial" w:cs="Arial"/>
            <w:color w:val="005CA8" w:themeColor="accent1"/>
            <w:sz w:val="18"/>
            <w:szCs w:val="18"/>
          </w:rPr>
          <w:fldChar w:fldCharType="end"/>
        </w:r>
      </w:p>
    </w:sdtContent>
  </w:sdt>
  <w:p w14:paraId="3D99EBDF" w14:textId="77777777" w:rsidR="00604CC3" w:rsidRDefault="00604CC3" w:rsidP="00962EF5">
    <w:pPr>
      <w:pStyle w:val="Pidipagina"/>
      <w:ind w:right="360"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E3A67C" w14:textId="77777777" w:rsidR="00604CC3" w:rsidRDefault="00B14074" w:rsidP="00E01B45">
    <w:pPr>
      <w:pStyle w:val="Pidipagina"/>
      <w:ind w:firstLine="360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DAFBFB0" wp14:editId="5A59AE9C">
          <wp:simplePos x="0" y="0"/>
          <wp:positionH relativeFrom="column">
            <wp:posOffset>-727075</wp:posOffset>
          </wp:positionH>
          <wp:positionV relativeFrom="paragraph">
            <wp:posOffset>-96520</wp:posOffset>
          </wp:positionV>
          <wp:extent cx="7570800" cy="712800"/>
          <wp:effectExtent l="0" t="0" r="0" b="0"/>
          <wp:wrapNone/>
          <wp:docPr id="1" name="Immagine 1" descr="Immagine che contiene screenshot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ooter generico_agg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800" cy="71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9F1A43" w14:textId="77777777" w:rsidR="00684A83" w:rsidRDefault="00684A83" w:rsidP="0007296A">
      <w:r>
        <w:separator/>
      </w:r>
    </w:p>
  </w:footnote>
  <w:footnote w:type="continuationSeparator" w:id="0">
    <w:p w14:paraId="5FBEBB5D" w14:textId="77777777" w:rsidR="00684A83" w:rsidRDefault="00684A83" w:rsidP="000729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151BAF" w14:textId="77777777" w:rsidR="00962EF5" w:rsidRDefault="79F0EDBB">
    <w:pPr>
      <w:pStyle w:val="Intestazione"/>
    </w:pPr>
    <w:r>
      <w:rPr>
        <w:noProof/>
      </w:rPr>
      <w:drawing>
        <wp:inline distT="0" distB="0" distL="0" distR="0" wp14:anchorId="4D2A5D8A" wp14:editId="0EE2702F">
          <wp:extent cx="1537200" cy="367200"/>
          <wp:effectExtent l="0" t="0" r="0" b="127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37200" cy="367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5AC829" w14:textId="77777777" w:rsidR="00C65A0E" w:rsidRDefault="79F0EDBB" w:rsidP="00C65A0E">
    <w:pPr>
      <w:spacing w:before="120" w:line="276" w:lineRule="auto"/>
      <w:rPr>
        <w:rFonts w:ascii="Arial" w:hAnsi="Arial" w:cs="Arial"/>
        <w:b/>
        <w:bCs/>
        <w:color w:val="005CA8" w:themeColor="background1"/>
        <w:sz w:val="28"/>
        <w:szCs w:val="28"/>
      </w:rPr>
    </w:pPr>
    <w:r>
      <w:rPr>
        <w:noProof/>
      </w:rPr>
      <w:drawing>
        <wp:inline distT="0" distB="0" distL="0" distR="0" wp14:anchorId="3366EED3" wp14:editId="759AFDBE">
          <wp:extent cx="1892935" cy="2078182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2935" cy="207818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B4D97D2" w14:textId="6A1D028D" w:rsidR="00604CC3" w:rsidRDefault="00604CC3" w:rsidP="00962EF5">
    <w:pPr>
      <w:pStyle w:val="Intestazione"/>
      <w:tabs>
        <w:tab w:val="clear" w:pos="481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1F334A"/>
    <w:multiLevelType w:val="hybridMultilevel"/>
    <w:tmpl w:val="A462D17A"/>
    <w:lvl w:ilvl="0" w:tplc="ACD4AD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59201E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3E0E1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2AD4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3EC48E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E2A51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1A54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ECA6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DD2FD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DC21A6"/>
    <w:multiLevelType w:val="hybridMultilevel"/>
    <w:tmpl w:val="23D2B230"/>
    <w:lvl w:ilvl="0" w:tplc="752EDC0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D96B18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4901A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40AC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C419E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390F7F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D8AB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983AF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05CE8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C84918"/>
    <w:multiLevelType w:val="hybridMultilevel"/>
    <w:tmpl w:val="C5F60480"/>
    <w:lvl w:ilvl="0" w:tplc="E9A4D20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E19467A4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9D36AABE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DCEE2B2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B4A8FD6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8EE8E30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69A2CF04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CA81E32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BE96026C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4A64DDC"/>
    <w:multiLevelType w:val="hybridMultilevel"/>
    <w:tmpl w:val="86829CB2"/>
    <w:lvl w:ilvl="0" w:tplc="E5C0A6A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BD64474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6E3672BE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7372477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B4221D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F144429A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93AE27DA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DC6F2DA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2BFA5F5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86D4C60"/>
    <w:multiLevelType w:val="hybridMultilevel"/>
    <w:tmpl w:val="914472B0"/>
    <w:lvl w:ilvl="0" w:tplc="1ABAA1FA">
      <w:start w:val="1"/>
      <w:numFmt w:val="lowerLetter"/>
      <w:lvlText w:val="%1."/>
      <w:lvlJc w:val="left"/>
      <w:pPr>
        <w:ind w:left="713" w:hanging="756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37" w:hanging="360"/>
      </w:pPr>
    </w:lvl>
    <w:lvl w:ilvl="2" w:tplc="0410001B" w:tentative="1">
      <w:start w:val="1"/>
      <w:numFmt w:val="lowerRoman"/>
      <w:lvlText w:val="%3."/>
      <w:lvlJc w:val="right"/>
      <w:pPr>
        <w:ind w:left="1757" w:hanging="180"/>
      </w:pPr>
    </w:lvl>
    <w:lvl w:ilvl="3" w:tplc="0410000F" w:tentative="1">
      <w:start w:val="1"/>
      <w:numFmt w:val="decimal"/>
      <w:lvlText w:val="%4."/>
      <w:lvlJc w:val="left"/>
      <w:pPr>
        <w:ind w:left="2477" w:hanging="360"/>
      </w:pPr>
    </w:lvl>
    <w:lvl w:ilvl="4" w:tplc="04100019" w:tentative="1">
      <w:start w:val="1"/>
      <w:numFmt w:val="lowerLetter"/>
      <w:lvlText w:val="%5."/>
      <w:lvlJc w:val="left"/>
      <w:pPr>
        <w:ind w:left="3197" w:hanging="360"/>
      </w:pPr>
    </w:lvl>
    <w:lvl w:ilvl="5" w:tplc="0410001B" w:tentative="1">
      <w:start w:val="1"/>
      <w:numFmt w:val="lowerRoman"/>
      <w:lvlText w:val="%6."/>
      <w:lvlJc w:val="right"/>
      <w:pPr>
        <w:ind w:left="3917" w:hanging="180"/>
      </w:pPr>
    </w:lvl>
    <w:lvl w:ilvl="6" w:tplc="0410000F" w:tentative="1">
      <w:start w:val="1"/>
      <w:numFmt w:val="decimal"/>
      <w:lvlText w:val="%7."/>
      <w:lvlJc w:val="left"/>
      <w:pPr>
        <w:ind w:left="4637" w:hanging="360"/>
      </w:pPr>
    </w:lvl>
    <w:lvl w:ilvl="7" w:tplc="04100019" w:tentative="1">
      <w:start w:val="1"/>
      <w:numFmt w:val="lowerLetter"/>
      <w:lvlText w:val="%8."/>
      <w:lvlJc w:val="left"/>
      <w:pPr>
        <w:ind w:left="5357" w:hanging="360"/>
      </w:pPr>
    </w:lvl>
    <w:lvl w:ilvl="8" w:tplc="0410001B" w:tentative="1">
      <w:start w:val="1"/>
      <w:numFmt w:val="lowerRoman"/>
      <w:lvlText w:val="%9."/>
      <w:lvlJc w:val="right"/>
      <w:pPr>
        <w:ind w:left="6077" w:hanging="180"/>
      </w:pPr>
    </w:lvl>
  </w:abstractNum>
  <w:abstractNum w:abstractNumId="5" w15:restartNumberingAfterBreak="0">
    <w:nsid w:val="187755EA"/>
    <w:multiLevelType w:val="hybridMultilevel"/>
    <w:tmpl w:val="78AA83FA"/>
    <w:lvl w:ilvl="0" w:tplc="7E9EED4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144AD34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8D283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D4B9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5ECD7C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F3ABC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486AF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8263C0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6CE03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027323"/>
    <w:multiLevelType w:val="hybridMultilevel"/>
    <w:tmpl w:val="BA7A5178"/>
    <w:lvl w:ilvl="0" w:tplc="C64E27A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B9D236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BD8431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86039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D88EC7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6F81FB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F42D6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F038A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64080E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CE5BC2"/>
    <w:multiLevelType w:val="hybridMultilevel"/>
    <w:tmpl w:val="CDE8D59C"/>
    <w:lvl w:ilvl="0" w:tplc="3A5E7550">
      <w:start w:val="1"/>
      <w:numFmt w:val="decimal"/>
      <w:lvlText w:val="%1."/>
      <w:lvlJc w:val="left"/>
      <w:pPr>
        <w:ind w:left="720" w:hanging="360"/>
      </w:pPr>
    </w:lvl>
    <w:lvl w:ilvl="1" w:tplc="FDD20FA8">
      <w:start w:val="1"/>
      <w:numFmt w:val="lowerLetter"/>
      <w:lvlText w:val="%2."/>
      <w:lvlJc w:val="left"/>
      <w:pPr>
        <w:ind w:left="1440" w:hanging="360"/>
      </w:pPr>
    </w:lvl>
    <w:lvl w:ilvl="2" w:tplc="040ECB7C">
      <w:start w:val="1"/>
      <w:numFmt w:val="lowerRoman"/>
      <w:lvlText w:val="%3."/>
      <w:lvlJc w:val="right"/>
      <w:pPr>
        <w:ind w:left="2160" w:hanging="180"/>
      </w:pPr>
    </w:lvl>
    <w:lvl w:ilvl="3" w:tplc="D8D4E32E">
      <w:start w:val="1"/>
      <w:numFmt w:val="decimal"/>
      <w:lvlText w:val="%4."/>
      <w:lvlJc w:val="left"/>
      <w:pPr>
        <w:ind w:left="2880" w:hanging="360"/>
      </w:pPr>
    </w:lvl>
    <w:lvl w:ilvl="4" w:tplc="FFBC75AC">
      <w:start w:val="1"/>
      <w:numFmt w:val="lowerLetter"/>
      <w:lvlText w:val="%5."/>
      <w:lvlJc w:val="left"/>
      <w:pPr>
        <w:ind w:left="3600" w:hanging="360"/>
      </w:pPr>
    </w:lvl>
    <w:lvl w:ilvl="5" w:tplc="BD84EBCE">
      <w:start w:val="1"/>
      <w:numFmt w:val="lowerRoman"/>
      <w:lvlText w:val="%6."/>
      <w:lvlJc w:val="right"/>
      <w:pPr>
        <w:ind w:left="4320" w:hanging="180"/>
      </w:pPr>
    </w:lvl>
    <w:lvl w:ilvl="6" w:tplc="F9EA52DE">
      <w:start w:val="1"/>
      <w:numFmt w:val="decimal"/>
      <w:lvlText w:val="%7."/>
      <w:lvlJc w:val="left"/>
      <w:pPr>
        <w:ind w:left="5040" w:hanging="360"/>
      </w:pPr>
    </w:lvl>
    <w:lvl w:ilvl="7" w:tplc="61C0934E">
      <w:start w:val="1"/>
      <w:numFmt w:val="lowerLetter"/>
      <w:lvlText w:val="%8."/>
      <w:lvlJc w:val="left"/>
      <w:pPr>
        <w:ind w:left="5760" w:hanging="360"/>
      </w:pPr>
    </w:lvl>
    <w:lvl w:ilvl="8" w:tplc="950A3AB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295900"/>
    <w:multiLevelType w:val="hybridMultilevel"/>
    <w:tmpl w:val="3926E306"/>
    <w:lvl w:ilvl="0" w:tplc="04100001">
      <w:start w:val="1"/>
      <w:numFmt w:val="bullet"/>
      <w:lvlText w:val=""/>
      <w:lvlJc w:val="left"/>
      <w:pPr>
        <w:ind w:left="67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9" w15:restartNumberingAfterBreak="0">
    <w:nsid w:val="2D7651FE"/>
    <w:multiLevelType w:val="hybridMultilevel"/>
    <w:tmpl w:val="8BF25FC6"/>
    <w:lvl w:ilvl="0" w:tplc="9A589CE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9767B0E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5836AB08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CDC546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D3EA4F2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568E16CA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C9C2B530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8314F6A6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DC1EF2F0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D9B5510"/>
    <w:multiLevelType w:val="hybridMultilevel"/>
    <w:tmpl w:val="3050C096"/>
    <w:lvl w:ilvl="0" w:tplc="B1300F8E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6A40314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641E2D8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B85AE220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20637C0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4F805346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94A53A8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AE4E7D0A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7B48F05E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24238BA"/>
    <w:multiLevelType w:val="hybridMultilevel"/>
    <w:tmpl w:val="FA400CB2"/>
    <w:lvl w:ilvl="0" w:tplc="763C3E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7A85D3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33AFD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EA1E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A1C19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5FE2C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5C832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0493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14025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804F95"/>
    <w:multiLevelType w:val="hybridMultilevel"/>
    <w:tmpl w:val="26EA3F36"/>
    <w:lvl w:ilvl="0" w:tplc="3176038E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8FC5699"/>
    <w:multiLevelType w:val="hybridMultilevel"/>
    <w:tmpl w:val="03DAFF50"/>
    <w:lvl w:ilvl="0" w:tplc="585AF6C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83C2422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7C0606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5F450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78E34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47E62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C068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DFC38E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44852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7D0C79"/>
    <w:multiLevelType w:val="hybridMultilevel"/>
    <w:tmpl w:val="468A74C8"/>
    <w:lvl w:ilvl="0" w:tplc="04100001">
      <w:start w:val="1"/>
      <w:numFmt w:val="bullet"/>
      <w:lvlText w:val=""/>
      <w:lvlJc w:val="left"/>
      <w:pPr>
        <w:ind w:left="67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15" w15:restartNumberingAfterBreak="0">
    <w:nsid w:val="41F512EE"/>
    <w:multiLevelType w:val="hybridMultilevel"/>
    <w:tmpl w:val="D19CF1C4"/>
    <w:lvl w:ilvl="0" w:tplc="91109C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9946CC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81E2E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C6ABD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9233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A82E0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02C9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9EC33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E5CB0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DB0BC7"/>
    <w:multiLevelType w:val="hybridMultilevel"/>
    <w:tmpl w:val="A716916C"/>
    <w:lvl w:ilvl="0" w:tplc="04100001">
      <w:start w:val="1"/>
      <w:numFmt w:val="bullet"/>
      <w:lvlText w:val=""/>
      <w:lvlJc w:val="left"/>
      <w:pPr>
        <w:ind w:left="67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17" w15:restartNumberingAfterBreak="0">
    <w:nsid w:val="442E69F5"/>
    <w:multiLevelType w:val="hybridMultilevel"/>
    <w:tmpl w:val="640EF98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4F51CC2"/>
    <w:multiLevelType w:val="hybridMultilevel"/>
    <w:tmpl w:val="02C242A4"/>
    <w:lvl w:ilvl="0" w:tplc="04100001">
      <w:start w:val="1"/>
      <w:numFmt w:val="bullet"/>
      <w:lvlText w:val=""/>
      <w:lvlJc w:val="left"/>
      <w:pPr>
        <w:ind w:left="67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19" w15:restartNumberingAfterBreak="0">
    <w:nsid w:val="47E720EA"/>
    <w:multiLevelType w:val="hybridMultilevel"/>
    <w:tmpl w:val="2F400E44"/>
    <w:lvl w:ilvl="0" w:tplc="E134489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2E0F8E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300CBAAC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D4E2675A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D32DD6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B32C4B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95CEFA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7C207654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92C3094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0936FFE"/>
    <w:multiLevelType w:val="hybridMultilevel"/>
    <w:tmpl w:val="5FF21D88"/>
    <w:lvl w:ilvl="0" w:tplc="6BC626D8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98EE62E6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881C0EF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210A39E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86F03C2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79E82B0A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61C790A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27CA1A0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1DD4C38C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9D465BD"/>
    <w:multiLevelType w:val="hybridMultilevel"/>
    <w:tmpl w:val="B64E6D4C"/>
    <w:lvl w:ilvl="0" w:tplc="5394BFB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E608696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C4AC887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DC4AAE24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D89DC6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517A49A6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C90CF10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592E66A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26BE9300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CD94B69"/>
    <w:multiLevelType w:val="hybridMultilevel"/>
    <w:tmpl w:val="06009A9C"/>
    <w:lvl w:ilvl="0" w:tplc="8DA0BF00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0310720"/>
    <w:multiLevelType w:val="hybridMultilevel"/>
    <w:tmpl w:val="251E6848"/>
    <w:lvl w:ilvl="0" w:tplc="2D6277C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A3DE20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BC45F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5C01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E1E50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6AE2F4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260C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BBABC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C3AAE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586056"/>
    <w:multiLevelType w:val="hybridMultilevel"/>
    <w:tmpl w:val="254E9562"/>
    <w:lvl w:ilvl="0" w:tplc="04100001">
      <w:start w:val="1"/>
      <w:numFmt w:val="bullet"/>
      <w:lvlText w:val=""/>
      <w:lvlJc w:val="left"/>
      <w:pPr>
        <w:ind w:left="67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25" w15:restartNumberingAfterBreak="0">
    <w:nsid w:val="6E12032E"/>
    <w:multiLevelType w:val="hybridMultilevel"/>
    <w:tmpl w:val="594C46FC"/>
    <w:lvl w:ilvl="0" w:tplc="84704BB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D72EC08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930233E8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98F680C4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873A1D2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2898AEB0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1F4D998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6B6E28C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A076597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C495EFC"/>
    <w:multiLevelType w:val="hybridMultilevel"/>
    <w:tmpl w:val="804E9938"/>
    <w:lvl w:ilvl="0" w:tplc="9E5CC73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5BE32C8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9224DF16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1BA7ADE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3168D98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A24A95BC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2AAB710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008923A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6798CCE2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1"/>
  </w:num>
  <w:num w:numId="3">
    <w:abstractNumId w:val="25"/>
  </w:num>
  <w:num w:numId="4">
    <w:abstractNumId w:val="2"/>
  </w:num>
  <w:num w:numId="5">
    <w:abstractNumId w:val="3"/>
  </w:num>
  <w:num w:numId="6">
    <w:abstractNumId w:val="9"/>
  </w:num>
  <w:num w:numId="7">
    <w:abstractNumId w:val="13"/>
  </w:num>
  <w:num w:numId="8">
    <w:abstractNumId w:val="5"/>
  </w:num>
  <w:num w:numId="9">
    <w:abstractNumId w:val="1"/>
  </w:num>
  <w:num w:numId="10">
    <w:abstractNumId w:val="23"/>
  </w:num>
  <w:num w:numId="11">
    <w:abstractNumId w:val="6"/>
  </w:num>
  <w:num w:numId="12">
    <w:abstractNumId w:val="15"/>
  </w:num>
  <w:num w:numId="13">
    <w:abstractNumId w:val="7"/>
  </w:num>
  <w:num w:numId="14">
    <w:abstractNumId w:val="0"/>
  </w:num>
  <w:num w:numId="15">
    <w:abstractNumId w:val="11"/>
  </w:num>
  <w:num w:numId="16">
    <w:abstractNumId w:val="20"/>
  </w:num>
  <w:num w:numId="17">
    <w:abstractNumId w:val="10"/>
  </w:num>
  <w:num w:numId="18">
    <w:abstractNumId w:val="12"/>
  </w:num>
  <w:num w:numId="19">
    <w:abstractNumId w:val="22"/>
  </w:num>
  <w:num w:numId="20">
    <w:abstractNumId w:val="16"/>
  </w:num>
  <w:num w:numId="21">
    <w:abstractNumId w:val="4"/>
  </w:num>
  <w:num w:numId="22">
    <w:abstractNumId w:val="18"/>
  </w:num>
  <w:num w:numId="23">
    <w:abstractNumId w:val="24"/>
  </w:num>
  <w:num w:numId="24">
    <w:abstractNumId w:val="8"/>
  </w:num>
  <w:num w:numId="25">
    <w:abstractNumId w:val="17"/>
  </w:num>
  <w:num w:numId="26">
    <w:abstractNumId w:val="14"/>
  </w:num>
  <w:num w:numId="2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A0E"/>
    <w:rsid w:val="00050FE1"/>
    <w:rsid w:val="0007296A"/>
    <w:rsid w:val="00093093"/>
    <w:rsid w:val="000D631E"/>
    <w:rsid w:val="000F2EA2"/>
    <w:rsid w:val="00137DF7"/>
    <w:rsid w:val="00272609"/>
    <w:rsid w:val="002B24B1"/>
    <w:rsid w:val="002C481D"/>
    <w:rsid w:val="00303387"/>
    <w:rsid w:val="0031271E"/>
    <w:rsid w:val="003C7702"/>
    <w:rsid w:val="00406E0E"/>
    <w:rsid w:val="004F26F1"/>
    <w:rsid w:val="005631E9"/>
    <w:rsid w:val="005873C1"/>
    <w:rsid w:val="005F4D14"/>
    <w:rsid w:val="00604CC3"/>
    <w:rsid w:val="0061694F"/>
    <w:rsid w:val="006526A4"/>
    <w:rsid w:val="00684A83"/>
    <w:rsid w:val="006E1C7A"/>
    <w:rsid w:val="008556B9"/>
    <w:rsid w:val="00896DA0"/>
    <w:rsid w:val="008A174B"/>
    <w:rsid w:val="008A4B30"/>
    <w:rsid w:val="008E02ED"/>
    <w:rsid w:val="00920FC1"/>
    <w:rsid w:val="00962EF5"/>
    <w:rsid w:val="009A234E"/>
    <w:rsid w:val="009A2677"/>
    <w:rsid w:val="00A22960"/>
    <w:rsid w:val="00A85F41"/>
    <w:rsid w:val="00ABC116"/>
    <w:rsid w:val="00AD4FC3"/>
    <w:rsid w:val="00AD7437"/>
    <w:rsid w:val="00B14074"/>
    <w:rsid w:val="00B22463"/>
    <w:rsid w:val="00B620B0"/>
    <w:rsid w:val="00B80455"/>
    <w:rsid w:val="00B968F3"/>
    <w:rsid w:val="00BA1781"/>
    <w:rsid w:val="00BC3522"/>
    <w:rsid w:val="00BD7CF8"/>
    <w:rsid w:val="00BE2994"/>
    <w:rsid w:val="00C403FB"/>
    <w:rsid w:val="00C41239"/>
    <w:rsid w:val="00C53680"/>
    <w:rsid w:val="00C627F7"/>
    <w:rsid w:val="00C65A0E"/>
    <w:rsid w:val="00D26D13"/>
    <w:rsid w:val="00D72784"/>
    <w:rsid w:val="00D743EE"/>
    <w:rsid w:val="00D9027E"/>
    <w:rsid w:val="00E01B45"/>
    <w:rsid w:val="00E02975"/>
    <w:rsid w:val="00E16AA3"/>
    <w:rsid w:val="00E977AA"/>
    <w:rsid w:val="00EB2E0A"/>
    <w:rsid w:val="00EE0894"/>
    <w:rsid w:val="00EE4F90"/>
    <w:rsid w:val="00EE723C"/>
    <w:rsid w:val="00F11D5B"/>
    <w:rsid w:val="00F24628"/>
    <w:rsid w:val="00F35F11"/>
    <w:rsid w:val="00F5637B"/>
    <w:rsid w:val="00F91DF5"/>
    <w:rsid w:val="00F91F4D"/>
    <w:rsid w:val="00FB03B7"/>
    <w:rsid w:val="00FC121A"/>
    <w:rsid w:val="0226E114"/>
    <w:rsid w:val="08962298"/>
    <w:rsid w:val="0EEC3BBF"/>
    <w:rsid w:val="11DFEFD3"/>
    <w:rsid w:val="12F4E5BC"/>
    <w:rsid w:val="13B09584"/>
    <w:rsid w:val="14639703"/>
    <w:rsid w:val="191AAE03"/>
    <w:rsid w:val="1BE220BC"/>
    <w:rsid w:val="2126BD02"/>
    <w:rsid w:val="23065562"/>
    <w:rsid w:val="2333F7E9"/>
    <w:rsid w:val="2441EB6A"/>
    <w:rsid w:val="26CCDB35"/>
    <w:rsid w:val="2983DC65"/>
    <w:rsid w:val="2FE91B7D"/>
    <w:rsid w:val="319A6D8A"/>
    <w:rsid w:val="3450A327"/>
    <w:rsid w:val="36BD5CB2"/>
    <w:rsid w:val="3886BCE6"/>
    <w:rsid w:val="38F1F2C1"/>
    <w:rsid w:val="410F96D5"/>
    <w:rsid w:val="421476CF"/>
    <w:rsid w:val="46AB105F"/>
    <w:rsid w:val="4AEF9C71"/>
    <w:rsid w:val="4E725A45"/>
    <w:rsid w:val="51E3AC91"/>
    <w:rsid w:val="558262B0"/>
    <w:rsid w:val="65861467"/>
    <w:rsid w:val="69FDBDDE"/>
    <w:rsid w:val="6AD9F03D"/>
    <w:rsid w:val="6BB2B69C"/>
    <w:rsid w:val="6D4E86FD"/>
    <w:rsid w:val="6D975638"/>
    <w:rsid w:val="79F0E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0D2F695"/>
  <w15:chartTrackingRefBased/>
  <w15:docId w15:val="{A661297B-28D4-490B-9F59-2A39BC36F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1694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7296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7296A"/>
  </w:style>
  <w:style w:type="paragraph" w:styleId="Pidipagina">
    <w:name w:val="footer"/>
    <w:basedOn w:val="Normale"/>
    <w:link w:val="PidipaginaCarattere"/>
    <w:uiPriority w:val="99"/>
    <w:unhideWhenUsed/>
    <w:rsid w:val="0007296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7296A"/>
  </w:style>
  <w:style w:type="character" w:styleId="Numeropagina">
    <w:name w:val="page number"/>
    <w:basedOn w:val="Carpredefinitoparagrafo"/>
    <w:uiPriority w:val="99"/>
    <w:semiHidden/>
    <w:unhideWhenUsed/>
    <w:rsid w:val="00E01B45"/>
  </w:style>
  <w:style w:type="character" w:styleId="Collegamentoipertestuale">
    <w:name w:val="Hyperlink"/>
    <w:basedOn w:val="Carpredefinitoparagrafo"/>
    <w:uiPriority w:val="99"/>
    <w:unhideWhenUsed/>
    <w:rsid w:val="00272609"/>
    <w:rPr>
      <w:color w:val="009CD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C65A0E"/>
    <w:pPr>
      <w:spacing w:after="160" w:line="259" w:lineRule="auto"/>
      <w:ind w:left="720"/>
      <w:contextualSpacing/>
    </w:pPr>
    <w:rPr>
      <w:sz w:val="22"/>
      <w:szCs w:val="22"/>
      <w:lang w:val="en-US"/>
    </w:rPr>
  </w:style>
  <w:style w:type="character" w:styleId="Riferimentointenso">
    <w:name w:val="Intense Reference"/>
    <w:basedOn w:val="Carpredefinitoparagrafo"/>
    <w:uiPriority w:val="32"/>
    <w:qFormat/>
    <w:rsid w:val="00C65A0E"/>
    <w:rPr>
      <w:b/>
      <w:bCs/>
      <w:smallCaps/>
      <w:color w:val="005CA8" w:themeColor="accent1"/>
      <w:spacing w:val="5"/>
    </w:rPr>
  </w:style>
  <w:style w:type="table" w:styleId="Grigliatabella">
    <w:name w:val="Table Grid"/>
    <w:basedOn w:val="Tabellanormale"/>
    <w:uiPriority w:val="39"/>
    <w:rsid w:val="00C65A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ema1">
  <a:themeElements>
    <a:clrScheme name="HT 4">
      <a:dk1>
        <a:srgbClr val="FFFFFF"/>
      </a:dk1>
      <a:lt1>
        <a:srgbClr val="005CA8"/>
      </a:lt1>
      <a:dk2>
        <a:srgbClr val="E6E6E6"/>
      </a:dk2>
      <a:lt2>
        <a:srgbClr val="797979"/>
      </a:lt2>
      <a:accent1>
        <a:srgbClr val="005CA8"/>
      </a:accent1>
      <a:accent2>
        <a:srgbClr val="0085C9"/>
      </a:accent2>
      <a:accent3>
        <a:srgbClr val="009CDF"/>
      </a:accent3>
      <a:accent4>
        <a:srgbClr val="36A8A7"/>
      </a:accent4>
      <a:accent5>
        <a:srgbClr val="6CB36E"/>
      </a:accent5>
      <a:accent6>
        <a:srgbClr val="A1C036"/>
      </a:accent6>
      <a:hlink>
        <a:srgbClr val="009CDF"/>
      </a:hlink>
      <a:folHlink>
        <a:srgbClr val="005CA8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Tema1" id="{2DCB34C8-FBFC-A24C-BFE7-9175EF991866}" vid="{4CEC5CBF-A48F-3441-898A-05145D36A203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bbc98045-3ada-4f84-8af5-a87014da0fa5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8409FBDB9249C4BB4DDD526A0774A3A" ma:contentTypeVersion="12" ma:contentTypeDescription="Creare un nuovo documento." ma:contentTypeScope="" ma:versionID="7bf0963e43fa1345329ef399bc4513fc">
  <xsd:schema xmlns:xsd="http://www.w3.org/2001/XMLSchema" xmlns:xs="http://www.w3.org/2001/XMLSchema" xmlns:p="http://schemas.microsoft.com/office/2006/metadata/properties" xmlns:ns2="bbc98045-3ada-4f84-8af5-a87014da0fa5" xmlns:ns3="4bfa12da-0f79-4fad-bf94-6b6c5a875085" targetNamespace="http://schemas.microsoft.com/office/2006/metadata/properties" ma:root="true" ma:fieldsID="bb00d2e423f5accaec3acf74d39935da" ns2:_="" ns3:_="">
    <xsd:import namespace="bbc98045-3ada-4f84-8af5-a87014da0fa5"/>
    <xsd:import namespace="4bfa12da-0f79-4fad-bf94-6b6c5a8750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98045-3ada-4f84-8af5-a87014da0f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19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fa12da-0f79-4fad-bf94-6b6c5a87508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4DAE79-BCF3-483B-900E-82947D7474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3FE734-B871-4C3A-9B2E-C7229D818C52}">
  <ds:schemaRefs>
    <ds:schemaRef ds:uri="http://schemas.microsoft.com/office/2006/metadata/properties"/>
    <ds:schemaRef ds:uri="http://schemas.microsoft.com/office/infopath/2007/PartnerControls"/>
    <ds:schemaRef ds:uri="bbc98045-3ada-4f84-8af5-a87014da0fa5"/>
  </ds:schemaRefs>
</ds:datastoreItem>
</file>

<file path=customXml/itemProps3.xml><?xml version="1.0" encoding="utf-8"?>
<ds:datastoreItem xmlns:ds="http://schemas.openxmlformats.org/officeDocument/2006/customXml" ds:itemID="{DE60CF97-60FC-7F4A-8A48-2774C14F49F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9DC5407-4A6B-45F8-A593-84992F9A4F8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398</Words>
  <Characters>2274</Characters>
  <Application>Microsoft Office Word</Application>
  <DocSecurity>0</DocSecurity>
  <Lines>18</Lines>
  <Paragraphs>5</Paragraphs>
  <ScaleCrop>false</ScaleCrop>
  <Company/>
  <LinksUpToDate>false</LinksUpToDate>
  <CharactersWithSpaces>2667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Roberta Cifalà</dc:creator>
  <cp:keywords/>
  <dc:description/>
  <cp:lastModifiedBy>Roberta Cifalà</cp:lastModifiedBy>
  <cp:revision>47</cp:revision>
  <dcterms:created xsi:type="dcterms:W3CDTF">2021-03-12T11:16:00Z</dcterms:created>
  <dcterms:modified xsi:type="dcterms:W3CDTF">2021-03-30T10:00:00Z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0x010100C8409FBDB9249C4BB4DDD526A0774A3A</vt:lpwstr>
  </property>
</Properties>
</file>